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CA81" w14:textId="77777777" w:rsidR="00747EEE" w:rsidRPr="00671D62" w:rsidRDefault="00C349DC">
      <w:pPr>
        <w:spacing w:line="360" w:lineRule="auto"/>
        <w:jc w:val="center"/>
        <w:outlineLvl w:val="0"/>
        <w:rPr>
          <w:rFonts w:ascii="黑体" w:eastAsia="黑体" w:hAnsi="黑体"/>
          <w:bCs/>
          <w:sz w:val="36"/>
          <w:szCs w:val="36"/>
        </w:rPr>
      </w:pPr>
      <w:r w:rsidRPr="00671D62">
        <w:rPr>
          <w:rFonts w:ascii="黑体" w:eastAsia="黑体" w:hAnsi="黑体" w:hint="eastAsia"/>
          <w:bCs/>
          <w:sz w:val="36"/>
          <w:szCs w:val="36"/>
        </w:rPr>
        <w:t>教育</w:t>
      </w:r>
      <w:r w:rsidRPr="00671D62">
        <w:rPr>
          <w:rFonts w:ascii="黑体" w:eastAsia="黑体" w:hAnsi="黑体"/>
          <w:bCs/>
          <w:sz w:val="36"/>
          <w:szCs w:val="36"/>
        </w:rPr>
        <w:t>学院</w:t>
      </w:r>
      <w:r w:rsidRPr="00671D62">
        <w:rPr>
          <w:rFonts w:ascii="黑体" w:eastAsia="黑体" w:hAnsi="黑体" w:hint="eastAsia"/>
          <w:bCs/>
          <w:sz w:val="36"/>
          <w:szCs w:val="36"/>
        </w:rPr>
        <w:t>素质教育积分管理办法</w:t>
      </w:r>
    </w:p>
    <w:p w14:paraId="0142BC60" w14:textId="77777777" w:rsidR="00747EEE" w:rsidRPr="00240486" w:rsidRDefault="00C349DC">
      <w:pPr>
        <w:pStyle w:val="Default"/>
        <w:spacing w:line="360" w:lineRule="auto"/>
        <w:jc w:val="center"/>
        <w:rPr>
          <w:sz w:val="28"/>
          <w:szCs w:val="28"/>
        </w:rPr>
      </w:pPr>
      <w:r w:rsidRPr="00240486">
        <w:rPr>
          <w:rFonts w:hint="eastAsia"/>
          <w:sz w:val="28"/>
          <w:szCs w:val="28"/>
        </w:rPr>
        <w:t>（试行）</w:t>
      </w:r>
    </w:p>
    <w:p w14:paraId="7176D38D" w14:textId="77777777" w:rsidR="00747EEE" w:rsidRDefault="00C349DC">
      <w:pPr>
        <w:spacing w:line="360" w:lineRule="auto"/>
        <w:ind w:firstLineChars="200" w:firstLine="560"/>
        <w:rPr>
          <w:rFonts w:ascii="宋体" w:eastAsia="宋体" w:hAnsi="宋体"/>
          <w:sz w:val="28"/>
          <w:szCs w:val="28"/>
        </w:rPr>
      </w:pPr>
      <w:r>
        <w:rPr>
          <w:rFonts w:ascii="宋体" w:eastAsia="宋体" w:hAnsi="宋体" w:cs="仿宋" w:hint="eastAsia"/>
          <w:sz w:val="28"/>
          <w:szCs w:val="28"/>
        </w:rPr>
        <w:t>为进一步贯彻落实《中共中央国务院关于深化教育改革全面推进素质教育的决定》及《国务院办公厅关于深化高等学校创新创业教育改革的实施意见》的精神，结合《北京理工大学素质教育积分管理办法》，更加合理加强创新创业、社会实践、艺术实践积分管理，学院特制定本办法。</w:t>
      </w:r>
    </w:p>
    <w:p w14:paraId="5E05EB7A" w14:textId="77777777" w:rsidR="00747EEE" w:rsidRDefault="00C349DC">
      <w:pPr>
        <w:pStyle w:val="Default"/>
        <w:spacing w:line="360" w:lineRule="auto"/>
        <w:ind w:firstLineChars="200" w:firstLine="562"/>
        <w:jc w:val="center"/>
        <w:outlineLvl w:val="0"/>
        <w:rPr>
          <w:rFonts w:ascii="宋体" w:eastAsia="宋体" w:hAnsi="宋体"/>
          <w:b/>
          <w:sz w:val="28"/>
          <w:szCs w:val="28"/>
        </w:rPr>
      </w:pPr>
      <w:r>
        <w:rPr>
          <w:rFonts w:ascii="宋体" w:eastAsia="宋体" w:hAnsi="宋体" w:hint="eastAsia"/>
          <w:b/>
          <w:sz w:val="28"/>
          <w:szCs w:val="28"/>
        </w:rPr>
        <w:t>第一章</w:t>
      </w:r>
      <w:r>
        <w:rPr>
          <w:rFonts w:ascii="宋体" w:eastAsia="宋体" w:hAnsi="宋体"/>
          <w:b/>
          <w:sz w:val="28"/>
          <w:szCs w:val="28"/>
        </w:rPr>
        <w:t xml:space="preserve"> </w:t>
      </w:r>
      <w:r>
        <w:rPr>
          <w:rFonts w:ascii="宋体" w:eastAsia="宋体" w:hAnsi="宋体" w:hint="eastAsia"/>
          <w:b/>
          <w:sz w:val="28"/>
          <w:szCs w:val="28"/>
        </w:rPr>
        <w:t>总则</w:t>
      </w:r>
    </w:p>
    <w:p w14:paraId="0D42B227" w14:textId="77777777" w:rsidR="00747EEE" w:rsidRDefault="00C349DC">
      <w:pPr>
        <w:pStyle w:val="Default"/>
        <w:spacing w:line="360" w:lineRule="auto"/>
        <w:ind w:firstLineChars="200" w:firstLine="562"/>
        <w:jc w:val="both"/>
        <w:rPr>
          <w:rFonts w:ascii="宋体" w:eastAsia="宋体" w:hAnsi="宋体" w:cs="仿宋"/>
          <w:sz w:val="28"/>
          <w:szCs w:val="28"/>
        </w:rPr>
      </w:pPr>
      <w:r>
        <w:rPr>
          <w:rFonts w:ascii="宋体" w:eastAsia="宋体" w:hAnsi="宋体" w:cs="仿宋" w:hint="eastAsia"/>
          <w:b/>
          <w:sz w:val="28"/>
          <w:szCs w:val="28"/>
        </w:rPr>
        <w:t>第一条</w:t>
      </w:r>
      <w:r>
        <w:rPr>
          <w:rFonts w:ascii="宋体" w:eastAsia="宋体" w:hAnsi="宋体" w:cs="仿宋" w:hint="eastAsia"/>
          <w:sz w:val="28"/>
          <w:szCs w:val="28"/>
        </w:rPr>
        <w:t xml:space="preserve"> 为促进学生素质的全面发展，加强学生的创新意识、创新能力、实践能力和竞争能力，激发学生参与实践创新的热情，促进学生素质的全面发展，特设立素质教育积分，并制定本办法以规范素质教育活动与素质教育选修课等课程的学分转换工作。</w:t>
      </w:r>
    </w:p>
    <w:p w14:paraId="6067C5FC" w14:textId="77777777" w:rsidR="00747EEE" w:rsidRDefault="00C349DC">
      <w:pPr>
        <w:pStyle w:val="Default"/>
        <w:spacing w:line="360" w:lineRule="auto"/>
        <w:ind w:firstLineChars="200" w:firstLine="562"/>
        <w:jc w:val="both"/>
        <w:rPr>
          <w:rFonts w:ascii="宋体" w:eastAsia="宋体" w:hAnsi="宋体" w:cs="仿宋"/>
          <w:sz w:val="28"/>
          <w:szCs w:val="28"/>
        </w:rPr>
      </w:pPr>
      <w:r>
        <w:rPr>
          <w:rFonts w:ascii="宋体" w:eastAsia="宋体" w:hAnsi="宋体" w:cs="仿宋" w:hint="eastAsia"/>
          <w:b/>
          <w:sz w:val="28"/>
          <w:szCs w:val="28"/>
        </w:rPr>
        <w:t>第二条</w:t>
      </w:r>
      <w:r>
        <w:rPr>
          <w:rFonts w:ascii="宋体" w:eastAsia="宋体" w:hAnsi="宋体" w:cs="仿宋" w:hint="eastAsia"/>
          <w:sz w:val="28"/>
          <w:szCs w:val="28"/>
        </w:rPr>
        <w:t xml:space="preserve"> </w:t>
      </w:r>
      <w:r>
        <w:rPr>
          <w:rFonts w:ascii="宋体" w:eastAsia="宋体" w:hAnsi="宋体" w:hint="eastAsia"/>
          <w:sz w:val="28"/>
          <w:szCs w:val="28"/>
        </w:rPr>
        <w:t>素质教育积分是指普通全日制本科学生在校期间参加课外素质教育、创新创业、社会实践、艺术实践、国际交流等活动，获得一定学习成果，按规定获得的积分。</w:t>
      </w:r>
    </w:p>
    <w:p w14:paraId="09B62848" w14:textId="77777777" w:rsidR="00747EEE" w:rsidRDefault="00C349DC">
      <w:pPr>
        <w:spacing w:line="360" w:lineRule="auto"/>
        <w:ind w:firstLineChars="200" w:firstLine="562"/>
        <w:outlineLvl w:val="1"/>
        <w:rPr>
          <w:rFonts w:ascii="宋体" w:eastAsia="宋体" w:hAnsi="宋体" w:cs="仿宋"/>
          <w:sz w:val="28"/>
          <w:szCs w:val="28"/>
        </w:rPr>
      </w:pPr>
      <w:r>
        <w:rPr>
          <w:rFonts w:ascii="宋体" w:eastAsia="宋体" w:hAnsi="宋体" w:cs="仿宋" w:hint="eastAsia"/>
          <w:b/>
          <w:color w:val="000000"/>
          <w:kern w:val="0"/>
          <w:sz w:val="28"/>
          <w:szCs w:val="28"/>
        </w:rPr>
        <w:t>第三条</w:t>
      </w:r>
      <w:r>
        <w:rPr>
          <w:rFonts w:ascii="宋体" w:eastAsia="宋体" w:hAnsi="宋体" w:cs="仿宋" w:hint="eastAsia"/>
          <w:sz w:val="28"/>
          <w:szCs w:val="28"/>
        </w:rPr>
        <w:t xml:space="preserve"> 学生可认定为素质教育积分的范围包括：</w:t>
      </w:r>
    </w:p>
    <w:p w14:paraId="065B4730" w14:textId="77777777" w:rsidR="00747EEE" w:rsidRDefault="00C349DC">
      <w:pPr>
        <w:spacing w:line="360" w:lineRule="auto"/>
        <w:ind w:firstLineChars="200" w:firstLine="560"/>
        <w:rPr>
          <w:rFonts w:ascii="宋体" w:eastAsia="宋体" w:hAnsi="宋体" w:cs="仿宋"/>
          <w:sz w:val="28"/>
          <w:szCs w:val="28"/>
        </w:rPr>
      </w:pPr>
      <w:r>
        <w:rPr>
          <w:rFonts w:ascii="宋体" w:eastAsia="宋体" w:hAnsi="宋体" w:cs="仿宋" w:hint="eastAsia"/>
          <w:sz w:val="28"/>
          <w:szCs w:val="28"/>
        </w:rPr>
        <w:t>1. 在校级及以上各类学科知识竞赛获奖；</w:t>
      </w:r>
    </w:p>
    <w:p w14:paraId="2CFBA642" w14:textId="77777777" w:rsidR="00747EEE" w:rsidRDefault="00C349DC">
      <w:pPr>
        <w:spacing w:line="360" w:lineRule="auto"/>
        <w:ind w:firstLineChars="200" w:firstLine="560"/>
        <w:rPr>
          <w:rFonts w:ascii="宋体" w:eastAsia="宋体" w:hAnsi="宋体" w:cs="仿宋"/>
          <w:sz w:val="28"/>
          <w:szCs w:val="28"/>
        </w:rPr>
      </w:pPr>
      <w:r>
        <w:rPr>
          <w:rFonts w:ascii="宋体" w:eastAsia="宋体" w:hAnsi="宋体" w:cs="仿宋" w:hint="eastAsia"/>
          <w:sz w:val="28"/>
          <w:szCs w:val="28"/>
        </w:rPr>
        <w:t>2. 参加校级及以上大学生创新创业训练项目；</w:t>
      </w:r>
    </w:p>
    <w:p w14:paraId="2F306B4A" w14:textId="77777777" w:rsidR="00747EEE" w:rsidRDefault="00C349DC">
      <w:pPr>
        <w:spacing w:line="360" w:lineRule="auto"/>
        <w:ind w:firstLineChars="200" w:firstLine="560"/>
        <w:rPr>
          <w:rFonts w:ascii="宋体" w:eastAsia="宋体" w:hAnsi="宋体" w:cs="仿宋"/>
          <w:sz w:val="28"/>
          <w:szCs w:val="28"/>
        </w:rPr>
      </w:pPr>
      <w:r>
        <w:rPr>
          <w:rFonts w:ascii="宋体" w:eastAsia="宋体" w:hAnsi="宋体" w:cs="仿宋" w:hint="eastAsia"/>
          <w:sz w:val="28"/>
          <w:szCs w:val="28"/>
        </w:rPr>
        <w:t>3. 在校期间公开发表的作品和成果(科研成果、发明创造、学术论文)；</w:t>
      </w:r>
    </w:p>
    <w:p w14:paraId="3395E3A8" w14:textId="77777777" w:rsidR="00747EEE" w:rsidRDefault="00C349DC">
      <w:pPr>
        <w:spacing w:line="360" w:lineRule="auto"/>
        <w:ind w:firstLineChars="200" w:firstLine="560"/>
        <w:outlineLvl w:val="2"/>
        <w:rPr>
          <w:rFonts w:ascii="宋体" w:eastAsia="宋体" w:hAnsi="宋体" w:cs="仿宋"/>
          <w:sz w:val="28"/>
          <w:szCs w:val="28"/>
        </w:rPr>
      </w:pPr>
      <w:r>
        <w:rPr>
          <w:rFonts w:ascii="宋体" w:eastAsia="宋体" w:hAnsi="宋体" w:cs="仿宋" w:hint="eastAsia"/>
          <w:sz w:val="28"/>
          <w:szCs w:val="28"/>
        </w:rPr>
        <w:t>4. 参加学校开设的开放实验项目；</w:t>
      </w:r>
    </w:p>
    <w:p w14:paraId="6EFAFD4B" w14:textId="77777777" w:rsidR="00747EEE" w:rsidRDefault="00C349DC">
      <w:pPr>
        <w:spacing w:line="360" w:lineRule="auto"/>
        <w:ind w:firstLineChars="200" w:firstLine="560"/>
        <w:rPr>
          <w:rFonts w:ascii="宋体" w:eastAsia="宋体" w:hAnsi="宋体" w:cs="仿宋"/>
          <w:sz w:val="28"/>
          <w:szCs w:val="28"/>
        </w:rPr>
      </w:pPr>
      <w:r>
        <w:rPr>
          <w:rFonts w:ascii="宋体" w:eastAsia="宋体" w:hAnsi="宋体" w:cs="仿宋" w:hint="eastAsia"/>
          <w:sz w:val="28"/>
          <w:szCs w:val="28"/>
        </w:rPr>
        <w:t>5. 参加学校社会实践、大学生艺术团暑期排练、校级及以上重</w:t>
      </w:r>
      <w:r>
        <w:rPr>
          <w:rFonts w:ascii="宋体" w:eastAsia="宋体" w:hAnsi="宋体" w:cs="仿宋" w:hint="eastAsia"/>
          <w:sz w:val="28"/>
          <w:szCs w:val="28"/>
        </w:rPr>
        <w:lastRenderedPageBreak/>
        <w:t>要艺术实践活动等项目；</w:t>
      </w:r>
    </w:p>
    <w:p w14:paraId="53F5CEDE" w14:textId="77777777" w:rsidR="00747EEE" w:rsidRDefault="00C349DC">
      <w:pPr>
        <w:spacing w:line="360" w:lineRule="auto"/>
        <w:ind w:firstLineChars="200" w:firstLine="560"/>
        <w:rPr>
          <w:rFonts w:ascii="宋体" w:eastAsia="宋体" w:hAnsi="宋体" w:cs="仿宋"/>
          <w:sz w:val="28"/>
          <w:szCs w:val="28"/>
        </w:rPr>
      </w:pPr>
      <w:r>
        <w:rPr>
          <w:rFonts w:ascii="宋体" w:eastAsia="宋体" w:hAnsi="宋体" w:cs="仿宋" w:hint="eastAsia"/>
          <w:sz w:val="28"/>
          <w:szCs w:val="28"/>
        </w:rPr>
        <w:t>6. 参加学校国际交流项目；</w:t>
      </w:r>
    </w:p>
    <w:p w14:paraId="34B6E05D" w14:textId="77777777" w:rsidR="00747EEE" w:rsidRDefault="00C349DC">
      <w:pPr>
        <w:spacing w:line="360" w:lineRule="auto"/>
        <w:ind w:firstLineChars="200" w:firstLine="560"/>
        <w:rPr>
          <w:rFonts w:ascii="宋体" w:eastAsia="宋体" w:hAnsi="宋体" w:cs="仿宋"/>
          <w:sz w:val="28"/>
          <w:szCs w:val="28"/>
        </w:rPr>
      </w:pPr>
      <w:r>
        <w:rPr>
          <w:rFonts w:ascii="宋体" w:eastAsia="宋体" w:hAnsi="宋体" w:cs="仿宋" w:hint="eastAsia"/>
          <w:sz w:val="28"/>
          <w:szCs w:val="28"/>
        </w:rPr>
        <w:t>7. 参加“延河讲堂”系列讲座；</w:t>
      </w:r>
    </w:p>
    <w:p w14:paraId="51415882" w14:textId="77777777" w:rsidR="00747EEE" w:rsidRDefault="00C349DC">
      <w:pPr>
        <w:spacing w:line="360" w:lineRule="auto"/>
        <w:ind w:firstLineChars="200" w:firstLine="560"/>
        <w:rPr>
          <w:rFonts w:ascii="宋体" w:eastAsia="宋体" w:hAnsi="宋体"/>
          <w:sz w:val="28"/>
          <w:szCs w:val="28"/>
        </w:rPr>
      </w:pPr>
      <w:r>
        <w:rPr>
          <w:rFonts w:ascii="宋体" w:eastAsia="宋体" w:hAnsi="宋体" w:cs="仿宋" w:hint="eastAsia"/>
          <w:sz w:val="28"/>
          <w:szCs w:val="28"/>
        </w:rPr>
        <w:t>8. 参加其他学校认定的活动。</w:t>
      </w:r>
    </w:p>
    <w:p w14:paraId="6E94D91C" w14:textId="77777777" w:rsidR="00747EEE" w:rsidRDefault="00C349DC">
      <w:pPr>
        <w:pStyle w:val="Default"/>
        <w:spacing w:line="360" w:lineRule="auto"/>
        <w:ind w:firstLineChars="200" w:firstLine="562"/>
        <w:jc w:val="center"/>
        <w:outlineLvl w:val="0"/>
        <w:rPr>
          <w:rFonts w:ascii="宋体" w:eastAsia="宋体" w:hAnsi="宋体"/>
          <w:b/>
          <w:sz w:val="28"/>
          <w:szCs w:val="28"/>
        </w:rPr>
      </w:pPr>
      <w:r>
        <w:rPr>
          <w:rFonts w:ascii="宋体" w:eastAsia="宋体" w:hAnsi="宋体" w:hint="eastAsia"/>
          <w:b/>
          <w:sz w:val="28"/>
          <w:szCs w:val="28"/>
        </w:rPr>
        <w:t>第二章</w:t>
      </w:r>
      <w:r>
        <w:rPr>
          <w:rFonts w:ascii="宋体" w:eastAsia="宋体" w:hAnsi="宋体"/>
          <w:b/>
          <w:sz w:val="28"/>
          <w:szCs w:val="28"/>
        </w:rPr>
        <w:t xml:space="preserve"> </w:t>
      </w:r>
      <w:r>
        <w:rPr>
          <w:rFonts w:ascii="宋体" w:eastAsia="宋体" w:hAnsi="宋体" w:hint="eastAsia"/>
          <w:b/>
          <w:sz w:val="28"/>
          <w:szCs w:val="28"/>
        </w:rPr>
        <w:t>素质教育积分的认定标准</w:t>
      </w:r>
    </w:p>
    <w:p w14:paraId="573B8534" w14:textId="77777777" w:rsidR="00747EEE" w:rsidRDefault="00C349DC">
      <w:pPr>
        <w:autoSpaceDE w:val="0"/>
        <w:autoSpaceDN w:val="0"/>
        <w:adjustRightInd w:val="0"/>
        <w:spacing w:line="360" w:lineRule="auto"/>
        <w:ind w:firstLineChars="200" w:firstLine="562"/>
        <w:rPr>
          <w:rFonts w:ascii="宋体" w:eastAsia="宋体" w:hAnsi="宋体" w:cs="仿宋"/>
          <w:color w:val="000000"/>
          <w:kern w:val="0"/>
          <w:sz w:val="28"/>
          <w:szCs w:val="28"/>
        </w:rPr>
      </w:pPr>
      <w:r>
        <w:rPr>
          <w:rFonts w:ascii="宋体" w:eastAsia="宋体" w:hAnsi="宋体" w:cs="仿宋" w:hint="eastAsia"/>
          <w:b/>
          <w:color w:val="000000"/>
          <w:kern w:val="0"/>
          <w:sz w:val="28"/>
          <w:szCs w:val="28"/>
        </w:rPr>
        <w:t>第四条</w:t>
      </w:r>
      <w:r>
        <w:rPr>
          <w:rFonts w:ascii="宋体" w:eastAsia="宋体" w:hAnsi="宋体" w:cs="仿宋" w:hint="eastAsia"/>
          <w:color w:val="000000"/>
          <w:kern w:val="0"/>
          <w:sz w:val="28"/>
          <w:szCs w:val="28"/>
        </w:rPr>
        <w:t xml:space="preserve"> 在校期间在国际级、国家级、省部级、校级的各类学科知识竞赛活动中的获奖者，根据《学科知识、创新创业竞赛活动积分评定标准表》(附件1)，可获得相应积分。</w:t>
      </w:r>
    </w:p>
    <w:p w14:paraId="4985407D" w14:textId="77777777" w:rsidR="00747EEE" w:rsidRDefault="00C349DC">
      <w:pPr>
        <w:autoSpaceDE w:val="0"/>
        <w:autoSpaceDN w:val="0"/>
        <w:adjustRightInd w:val="0"/>
        <w:spacing w:line="360" w:lineRule="auto"/>
        <w:ind w:firstLineChars="200" w:firstLine="562"/>
        <w:rPr>
          <w:rFonts w:ascii="宋体" w:eastAsia="宋体" w:hAnsi="宋体" w:cs="仿宋"/>
          <w:color w:val="000000"/>
          <w:kern w:val="0"/>
          <w:sz w:val="28"/>
          <w:szCs w:val="28"/>
        </w:rPr>
      </w:pPr>
      <w:r>
        <w:rPr>
          <w:rFonts w:ascii="宋体" w:eastAsia="宋体" w:hAnsi="宋体" w:cs="仿宋" w:hint="eastAsia"/>
          <w:b/>
          <w:color w:val="000000"/>
          <w:kern w:val="0"/>
          <w:sz w:val="28"/>
          <w:szCs w:val="28"/>
        </w:rPr>
        <w:t>第五条</w:t>
      </w:r>
      <w:r>
        <w:rPr>
          <w:rFonts w:ascii="宋体" w:eastAsia="宋体" w:hAnsi="宋体" w:cs="仿宋" w:hint="eastAsia"/>
          <w:color w:val="000000"/>
          <w:kern w:val="0"/>
          <w:sz w:val="28"/>
          <w:szCs w:val="28"/>
        </w:rPr>
        <w:t xml:space="preserve"> 在校期间参加国家级、北京市级、校级大学生创新训练项目并完成结题以及获得创业训练、创业实践项目立项的学生，根据《大学生创新创业训练项目积分评定标准表》(附件2)，可获得相应积分。</w:t>
      </w:r>
    </w:p>
    <w:p w14:paraId="5AB31D2E" w14:textId="77777777" w:rsidR="00747EEE" w:rsidRDefault="00C349DC">
      <w:pPr>
        <w:spacing w:line="360" w:lineRule="auto"/>
        <w:ind w:firstLineChars="200" w:firstLine="562"/>
        <w:rPr>
          <w:rFonts w:ascii="宋体" w:eastAsia="宋体" w:hAnsi="宋体" w:cs="仿宋"/>
          <w:color w:val="000000"/>
          <w:kern w:val="0"/>
          <w:sz w:val="28"/>
          <w:szCs w:val="28"/>
        </w:rPr>
      </w:pPr>
      <w:r>
        <w:rPr>
          <w:rFonts w:ascii="宋体" w:eastAsia="宋体" w:hAnsi="宋体" w:cs="仿宋" w:hint="eastAsia"/>
          <w:b/>
          <w:color w:val="000000"/>
          <w:kern w:val="0"/>
          <w:sz w:val="28"/>
          <w:szCs w:val="28"/>
        </w:rPr>
        <w:t>第六条</w:t>
      </w:r>
      <w:r>
        <w:rPr>
          <w:rFonts w:ascii="宋体" w:eastAsia="宋体" w:hAnsi="宋体" w:cs="仿宋" w:hint="eastAsia"/>
          <w:color w:val="000000"/>
          <w:kern w:val="0"/>
          <w:sz w:val="28"/>
          <w:szCs w:val="28"/>
        </w:rPr>
        <w:t xml:space="preserve"> 在校期间以学校名义在国际、国内正式刊物上或有内部准印证的出版物及学术会议论文集等非正式刊物上发表学术论文的学生，根据《公开发表作品积分评定标准表》(附件3)，可获得相应积分。</w:t>
      </w:r>
    </w:p>
    <w:p w14:paraId="4554CA47" w14:textId="77777777" w:rsidR="00747EEE" w:rsidRDefault="00C349DC">
      <w:pPr>
        <w:autoSpaceDE w:val="0"/>
        <w:autoSpaceDN w:val="0"/>
        <w:adjustRightInd w:val="0"/>
        <w:spacing w:line="360" w:lineRule="auto"/>
        <w:ind w:firstLineChars="200" w:firstLine="562"/>
        <w:rPr>
          <w:rFonts w:ascii="宋体" w:eastAsia="宋体" w:hAnsi="宋体" w:cs="仿宋"/>
          <w:color w:val="000000"/>
          <w:kern w:val="0"/>
          <w:sz w:val="28"/>
          <w:szCs w:val="28"/>
        </w:rPr>
      </w:pPr>
      <w:r>
        <w:rPr>
          <w:rFonts w:ascii="宋体" w:eastAsia="宋体" w:hAnsi="宋体" w:cs="仿宋" w:hint="eastAsia"/>
          <w:b/>
          <w:color w:val="000000"/>
          <w:kern w:val="0"/>
          <w:sz w:val="28"/>
          <w:szCs w:val="28"/>
        </w:rPr>
        <w:t>第七条</w:t>
      </w:r>
      <w:r>
        <w:rPr>
          <w:rFonts w:ascii="宋体" w:eastAsia="宋体" w:hAnsi="宋体" w:cs="仿宋" w:hint="eastAsia"/>
          <w:color w:val="000000"/>
          <w:kern w:val="0"/>
          <w:sz w:val="28"/>
          <w:szCs w:val="28"/>
        </w:rPr>
        <w:t xml:space="preserve"> 在校期间有科技成果(产品、软件、课件等)和发明创造(设计、商标、专利等)产出或转让的学生，根据《科技成果和发明创造积分评定标准表》(附件4)，可获得相应积分。</w:t>
      </w:r>
    </w:p>
    <w:p w14:paraId="0CADC080" w14:textId="77777777" w:rsidR="00747EEE" w:rsidRDefault="00C349DC">
      <w:pPr>
        <w:autoSpaceDE w:val="0"/>
        <w:autoSpaceDN w:val="0"/>
        <w:adjustRightInd w:val="0"/>
        <w:spacing w:line="360" w:lineRule="auto"/>
        <w:ind w:firstLineChars="200" w:firstLine="562"/>
        <w:rPr>
          <w:rFonts w:ascii="宋体" w:eastAsia="宋体" w:hAnsi="宋体" w:cs="仿宋"/>
          <w:kern w:val="0"/>
          <w:sz w:val="28"/>
          <w:szCs w:val="28"/>
        </w:rPr>
      </w:pPr>
      <w:r>
        <w:rPr>
          <w:rFonts w:ascii="宋体" w:eastAsia="宋体" w:hAnsi="宋体" w:cs="仿宋" w:hint="eastAsia"/>
          <w:b/>
          <w:color w:val="000000"/>
          <w:kern w:val="0"/>
          <w:sz w:val="28"/>
          <w:szCs w:val="28"/>
        </w:rPr>
        <w:t>第八条</w:t>
      </w:r>
      <w:r>
        <w:rPr>
          <w:rFonts w:ascii="宋体" w:eastAsia="宋体" w:hAnsi="宋体" w:cs="仿宋" w:hint="eastAsia"/>
          <w:kern w:val="0"/>
          <w:sz w:val="28"/>
          <w:szCs w:val="28"/>
        </w:rPr>
        <w:t xml:space="preserve"> 在校期间参加学校开放实验项目，并按要求完成结题的学生，根据《开放实验积分评定标准表》(附件 5)，可获得相应积分。</w:t>
      </w:r>
    </w:p>
    <w:p w14:paraId="5FC9811A" w14:textId="77777777" w:rsidR="00747EEE" w:rsidRDefault="00C349DC">
      <w:pPr>
        <w:spacing w:line="360" w:lineRule="auto"/>
        <w:ind w:firstLineChars="200" w:firstLine="562"/>
        <w:rPr>
          <w:rFonts w:ascii="宋体" w:eastAsia="宋体" w:hAnsi="宋体"/>
          <w:sz w:val="28"/>
          <w:szCs w:val="28"/>
        </w:rPr>
      </w:pPr>
      <w:r>
        <w:rPr>
          <w:rFonts w:ascii="宋体" w:eastAsia="宋体" w:hAnsi="宋体" w:cs="仿宋" w:hint="eastAsia"/>
          <w:b/>
          <w:color w:val="000000"/>
          <w:kern w:val="0"/>
          <w:sz w:val="28"/>
          <w:szCs w:val="28"/>
        </w:rPr>
        <w:t>第九条</w:t>
      </w:r>
      <w:r>
        <w:rPr>
          <w:rFonts w:ascii="宋体" w:eastAsia="宋体" w:hAnsi="宋体" w:cs="仿宋" w:hint="eastAsia"/>
          <w:kern w:val="0"/>
          <w:sz w:val="28"/>
          <w:szCs w:val="28"/>
        </w:rPr>
        <w:t xml:space="preserve"> 在校期间参加学校暑期社会实践、大学生艺术团排练、</w:t>
      </w:r>
      <w:r>
        <w:rPr>
          <w:rFonts w:ascii="宋体" w:eastAsia="宋体" w:hAnsi="宋体" w:cs="仿宋" w:hint="eastAsia"/>
          <w:kern w:val="0"/>
          <w:sz w:val="28"/>
          <w:szCs w:val="28"/>
        </w:rPr>
        <w:lastRenderedPageBreak/>
        <w:t>校级及以上重要艺术实践活动等项目，根据《社会实践、艺术实践积分评定标准表》(附件6)，可获得相应积分。</w:t>
      </w:r>
    </w:p>
    <w:p w14:paraId="0FF1A0C4" w14:textId="77777777" w:rsidR="00747EEE" w:rsidRDefault="00C349DC">
      <w:pPr>
        <w:spacing w:line="360" w:lineRule="auto"/>
        <w:ind w:firstLineChars="200" w:firstLine="562"/>
        <w:rPr>
          <w:rFonts w:ascii="宋体" w:eastAsia="宋体" w:hAnsi="宋体" w:cs="仿宋"/>
          <w:kern w:val="0"/>
          <w:sz w:val="28"/>
          <w:szCs w:val="28"/>
        </w:rPr>
      </w:pPr>
      <w:r>
        <w:rPr>
          <w:rFonts w:ascii="宋体" w:eastAsia="宋体" w:hAnsi="宋体" w:cs="仿宋" w:hint="eastAsia"/>
          <w:b/>
          <w:color w:val="000000"/>
          <w:kern w:val="0"/>
          <w:sz w:val="28"/>
          <w:szCs w:val="28"/>
        </w:rPr>
        <w:t>第十条</w:t>
      </w:r>
      <w:r>
        <w:rPr>
          <w:rFonts w:ascii="宋体" w:eastAsia="宋体" w:hAnsi="宋体" w:cs="仿宋" w:hint="eastAsia"/>
          <w:kern w:val="0"/>
          <w:sz w:val="28"/>
          <w:szCs w:val="28"/>
        </w:rPr>
        <w:t xml:space="preserve"> 在校期间参加学校国际交流项目，根据《国际交流积分评定标准表》(附件7)，可获得相应积分。</w:t>
      </w:r>
    </w:p>
    <w:p w14:paraId="39706BF4" w14:textId="77777777" w:rsidR="00747EEE" w:rsidRDefault="00C349DC">
      <w:pPr>
        <w:spacing w:line="360" w:lineRule="auto"/>
        <w:ind w:firstLineChars="200" w:firstLine="562"/>
        <w:rPr>
          <w:rFonts w:ascii="宋体" w:eastAsia="宋体" w:hAnsi="宋体" w:cs="仿宋"/>
          <w:kern w:val="0"/>
          <w:sz w:val="28"/>
          <w:szCs w:val="28"/>
        </w:rPr>
      </w:pPr>
      <w:r>
        <w:rPr>
          <w:rFonts w:ascii="宋体" w:eastAsia="宋体" w:hAnsi="宋体" w:cs="仿宋" w:hint="eastAsia"/>
          <w:b/>
          <w:bCs/>
          <w:kern w:val="0"/>
          <w:sz w:val="28"/>
          <w:szCs w:val="28"/>
        </w:rPr>
        <w:t>第十一条</w:t>
      </w:r>
      <w:r>
        <w:rPr>
          <w:rFonts w:ascii="宋体" w:eastAsia="宋体" w:hAnsi="宋体" w:cs="仿宋" w:hint="eastAsia"/>
          <w:kern w:val="0"/>
          <w:sz w:val="28"/>
          <w:szCs w:val="28"/>
        </w:rPr>
        <w:t xml:space="preserve"> 在校期间参加学校“延河讲堂”系列讲座，根据《“延河讲堂”积分评定标准表》(附件8)，可获得相应积分。</w:t>
      </w:r>
    </w:p>
    <w:p w14:paraId="7ACA77DC" w14:textId="77777777" w:rsidR="00747EEE" w:rsidRDefault="00C349DC">
      <w:pPr>
        <w:spacing w:line="360" w:lineRule="auto"/>
        <w:ind w:firstLineChars="200" w:firstLine="562"/>
        <w:rPr>
          <w:rFonts w:ascii="宋体" w:eastAsia="宋体" w:hAnsi="宋体" w:cs="仿宋"/>
          <w:kern w:val="0"/>
          <w:sz w:val="28"/>
          <w:szCs w:val="28"/>
        </w:rPr>
      </w:pPr>
      <w:r>
        <w:rPr>
          <w:rFonts w:ascii="宋体" w:eastAsia="宋体" w:hAnsi="宋体" w:cs="仿宋" w:hint="eastAsia"/>
          <w:b/>
          <w:bCs/>
          <w:kern w:val="0"/>
          <w:sz w:val="28"/>
          <w:szCs w:val="28"/>
        </w:rPr>
        <w:t>第十二条</w:t>
      </w:r>
      <w:r>
        <w:rPr>
          <w:rFonts w:ascii="宋体" w:eastAsia="宋体" w:hAnsi="宋体" w:cs="仿宋" w:hint="eastAsia"/>
          <w:kern w:val="0"/>
          <w:sz w:val="28"/>
          <w:szCs w:val="28"/>
        </w:rPr>
        <w:t xml:space="preserve"> 同一类、不同成果可以累加得分，同一学生同一成果不累加得分，只记最高积分分值； 集体奖项与个人奖项有重复的，取最高值计积分，不重复奖励。</w:t>
      </w:r>
    </w:p>
    <w:p w14:paraId="68674B76" w14:textId="77777777" w:rsidR="00747EEE" w:rsidRDefault="00C349DC">
      <w:pPr>
        <w:pStyle w:val="Default"/>
        <w:spacing w:line="360" w:lineRule="auto"/>
        <w:ind w:firstLineChars="200" w:firstLine="562"/>
        <w:jc w:val="center"/>
        <w:outlineLvl w:val="0"/>
        <w:rPr>
          <w:rFonts w:ascii="宋体" w:eastAsia="宋体" w:hAnsi="宋体"/>
          <w:b/>
          <w:sz w:val="28"/>
          <w:szCs w:val="28"/>
        </w:rPr>
      </w:pPr>
      <w:r>
        <w:rPr>
          <w:rFonts w:ascii="宋体" w:eastAsia="宋体" w:hAnsi="宋体" w:hint="eastAsia"/>
          <w:b/>
          <w:sz w:val="28"/>
          <w:szCs w:val="28"/>
        </w:rPr>
        <w:t>第三章</w:t>
      </w:r>
      <w:r>
        <w:rPr>
          <w:rFonts w:ascii="宋体" w:eastAsia="宋体" w:hAnsi="宋体"/>
          <w:b/>
          <w:sz w:val="28"/>
          <w:szCs w:val="28"/>
        </w:rPr>
        <w:t xml:space="preserve"> </w:t>
      </w:r>
      <w:r>
        <w:rPr>
          <w:rFonts w:ascii="宋体" w:eastAsia="宋体" w:hAnsi="宋体" w:hint="eastAsia"/>
          <w:b/>
          <w:sz w:val="28"/>
          <w:szCs w:val="28"/>
        </w:rPr>
        <w:t>素质教育积分的作用</w:t>
      </w:r>
    </w:p>
    <w:p w14:paraId="3EFD15F3" w14:textId="77777777" w:rsidR="00747EEE" w:rsidRDefault="00C349DC">
      <w:pPr>
        <w:spacing w:line="360" w:lineRule="auto"/>
        <w:ind w:firstLineChars="200" w:firstLine="562"/>
        <w:outlineLvl w:val="1"/>
        <w:rPr>
          <w:rFonts w:ascii="宋体" w:eastAsia="宋体" w:hAnsi="宋体" w:cs="仿宋"/>
          <w:kern w:val="0"/>
          <w:sz w:val="28"/>
          <w:szCs w:val="28"/>
        </w:rPr>
      </w:pPr>
      <w:r>
        <w:rPr>
          <w:rFonts w:ascii="宋体" w:eastAsia="宋体" w:hAnsi="宋体" w:cs="仿宋" w:hint="eastAsia"/>
          <w:b/>
          <w:color w:val="000000"/>
          <w:kern w:val="0"/>
          <w:sz w:val="28"/>
          <w:szCs w:val="28"/>
        </w:rPr>
        <w:t>第十三条</w:t>
      </w:r>
      <w:r>
        <w:rPr>
          <w:rFonts w:ascii="宋体" w:eastAsia="宋体" w:hAnsi="宋体" w:cs="仿宋" w:hint="eastAsia"/>
          <w:kern w:val="0"/>
          <w:sz w:val="28"/>
          <w:szCs w:val="28"/>
        </w:rPr>
        <w:t xml:space="preserve"> 经认定的素质教育积分可用于冲抵以下学分：</w:t>
      </w:r>
    </w:p>
    <w:p w14:paraId="79573BE3" w14:textId="77777777" w:rsidR="00747EEE" w:rsidRDefault="00C349DC">
      <w:pPr>
        <w:spacing w:line="360" w:lineRule="auto"/>
        <w:ind w:firstLineChars="200" w:firstLine="560"/>
        <w:rPr>
          <w:rFonts w:ascii="宋体" w:eastAsia="宋体" w:hAnsi="宋体" w:cs="仿宋"/>
          <w:kern w:val="0"/>
          <w:sz w:val="28"/>
          <w:szCs w:val="28"/>
        </w:rPr>
      </w:pPr>
      <w:r>
        <w:rPr>
          <w:rFonts w:ascii="宋体" w:eastAsia="宋体" w:hAnsi="宋体" w:cs="仿宋" w:hint="eastAsia"/>
          <w:kern w:val="0"/>
          <w:sz w:val="28"/>
          <w:szCs w:val="28"/>
        </w:rPr>
        <w:t>可根据实践内容经申请冲抵素质教育选修课等的学分。被冲抵的课程或课程模块，一般成绩认定方法如下：</w:t>
      </w:r>
    </w:p>
    <w:p w14:paraId="05A33978" w14:textId="77777777" w:rsidR="00747EEE" w:rsidRDefault="00C349DC">
      <w:pPr>
        <w:spacing w:line="360" w:lineRule="auto"/>
        <w:ind w:firstLineChars="200" w:firstLine="560"/>
        <w:rPr>
          <w:rFonts w:ascii="宋体" w:eastAsia="宋体" w:hAnsi="宋体" w:cs="仿宋"/>
          <w:kern w:val="0"/>
          <w:sz w:val="28"/>
          <w:szCs w:val="28"/>
        </w:rPr>
      </w:pPr>
      <w:r>
        <w:rPr>
          <w:rFonts w:ascii="宋体" w:eastAsia="宋体" w:hAnsi="宋体" w:cs="仿宋" w:hint="eastAsia"/>
          <w:kern w:val="0"/>
          <w:sz w:val="28"/>
          <w:szCs w:val="28"/>
        </w:rPr>
        <w:t>积分等于2分者，成绩记为“合格”；</w:t>
      </w:r>
    </w:p>
    <w:p w14:paraId="49E8D32C" w14:textId="77777777" w:rsidR="00747EEE" w:rsidRDefault="00C349DC">
      <w:pPr>
        <w:spacing w:line="360" w:lineRule="auto"/>
        <w:ind w:firstLineChars="200" w:firstLine="560"/>
        <w:rPr>
          <w:rFonts w:ascii="宋体" w:eastAsia="宋体" w:hAnsi="宋体" w:cs="仿宋"/>
          <w:kern w:val="0"/>
          <w:sz w:val="28"/>
          <w:szCs w:val="28"/>
        </w:rPr>
      </w:pPr>
      <w:r>
        <w:rPr>
          <w:rFonts w:ascii="宋体" w:eastAsia="宋体" w:hAnsi="宋体" w:cs="仿宋" w:hint="eastAsia"/>
          <w:kern w:val="0"/>
          <w:sz w:val="28"/>
          <w:szCs w:val="28"/>
        </w:rPr>
        <w:t>积分介于2(不含)与4分之间者，成绩记为“中等”；</w:t>
      </w:r>
    </w:p>
    <w:p w14:paraId="04FE173A" w14:textId="77777777" w:rsidR="00747EEE" w:rsidRDefault="00C349DC">
      <w:pPr>
        <w:spacing w:line="360" w:lineRule="auto"/>
        <w:ind w:firstLineChars="200" w:firstLine="560"/>
        <w:rPr>
          <w:rFonts w:ascii="宋体" w:eastAsia="宋体" w:hAnsi="宋体" w:cs="仿宋"/>
          <w:kern w:val="0"/>
          <w:sz w:val="28"/>
          <w:szCs w:val="28"/>
        </w:rPr>
      </w:pPr>
      <w:r>
        <w:rPr>
          <w:rFonts w:ascii="宋体" w:eastAsia="宋体" w:hAnsi="宋体" w:cs="仿宋" w:hint="eastAsia"/>
          <w:kern w:val="0"/>
          <w:sz w:val="28"/>
          <w:szCs w:val="28"/>
        </w:rPr>
        <w:t>积分介于4(不含)与6分(不含)之间者，成绩记为“良好”;</w:t>
      </w:r>
    </w:p>
    <w:p w14:paraId="070AD32D" w14:textId="77777777" w:rsidR="00747EEE" w:rsidRDefault="00C349DC">
      <w:pPr>
        <w:spacing w:line="360" w:lineRule="auto"/>
        <w:ind w:firstLineChars="200" w:firstLine="560"/>
        <w:rPr>
          <w:rFonts w:ascii="宋体" w:eastAsia="宋体" w:hAnsi="宋体" w:cs="仿宋"/>
          <w:kern w:val="0"/>
          <w:sz w:val="28"/>
          <w:szCs w:val="28"/>
        </w:rPr>
      </w:pPr>
      <w:r>
        <w:rPr>
          <w:rFonts w:ascii="宋体" w:eastAsia="宋体" w:hAnsi="宋体" w:cs="仿宋" w:hint="eastAsia"/>
          <w:kern w:val="0"/>
          <w:sz w:val="28"/>
          <w:szCs w:val="28"/>
        </w:rPr>
        <w:t>积分大于或等于6分者，成绩记为“优秀”。</w:t>
      </w:r>
    </w:p>
    <w:p w14:paraId="43E2B202" w14:textId="77777777" w:rsidR="00747EEE" w:rsidRDefault="00C349DC">
      <w:pPr>
        <w:pStyle w:val="Default"/>
        <w:spacing w:line="360" w:lineRule="auto"/>
        <w:ind w:firstLineChars="200" w:firstLine="562"/>
        <w:jc w:val="center"/>
        <w:outlineLvl w:val="0"/>
        <w:rPr>
          <w:rFonts w:ascii="宋体" w:eastAsia="宋体" w:hAnsi="宋体"/>
          <w:b/>
          <w:sz w:val="28"/>
          <w:szCs w:val="28"/>
        </w:rPr>
      </w:pPr>
      <w:r>
        <w:rPr>
          <w:rFonts w:ascii="宋体" w:eastAsia="宋体" w:hAnsi="宋体" w:hint="eastAsia"/>
          <w:b/>
          <w:sz w:val="28"/>
          <w:szCs w:val="28"/>
        </w:rPr>
        <w:t>第四章</w:t>
      </w:r>
      <w:r>
        <w:rPr>
          <w:rFonts w:ascii="宋体" w:eastAsia="宋体" w:hAnsi="宋体"/>
          <w:b/>
          <w:sz w:val="28"/>
          <w:szCs w:val="28"/>
        </w:rPr>
        <w:t xml:space="preserve"> </w:t>
      </w:r>
      <w:r>
        <w:rPr>
          <w:rFonts w:ascii="宋体" w:eastAsia="宋体" w:hAnsi="宋体" w:hint="eastAsia"/>
          <w:b/>
          <w:sz w:val="28"/>
          <w:szCs w:val="28"/>
        </w:rPr>
        <w:t>教育积分的申报、认定程序</w:t>
      </w:r>
    </w:p>
    <w:p w14:paraId="53394A00" w14:textId="77777777" w:rsidR="00747EEE" w:rsidRDefault="00C349DC">
      <w:pPr>
        <w:autoSpaceDE w:val="0"/>
        <w:autoSpaceDN w:val="0"/>
        <w:adjustRightInd w:val="0"/>
        <w:spacing w:line="360" w:lineRule="auto"/>
        <w:ind w:firstLineChars="200" w:firstLine="562"/>
        <w:rPr>
          <w:rFonts w:ascii="宋体" w:eastAsia="宋体" w:hAnsi="宋体" w:cs="仿宋"/>
          <w:color w:val="000000"/>
          <w:kern w:val="0"/>
          <w:sz w:val="28"/>
          <w:szCs w:val="28"/>
        </w:rPr>
      </w:pPr>
      <w:r>
        <w:rPr>
          <w:rFonts w:ascii="宋体" w:eastAsia="宋体" w:hAnsi="宋体" w:cs="仿宋" w:hint="eastAsia"/>
          <w:b/>
          <w:color w:val="000000"/>
          <w:kern w:val="0"/>
          <w:sz w:val="28"/>
          <w:szCs w:val="28"/>
        </w:rPr>
        <w:t>第十四条</w:t>
      </w:r>
      <w:r>
        <w:rPr>
          <w:rFonts w:ascii="宋体" w:eastAsia="宋体" w:hAnsi="宋体" w:cs="仿宋" w:hint="eastAsia"/>
          <w:color w:val="000000"/>
          <w:kern w:val="0"/>
          <w:sz w:val="28"/>
          <w:szCs w:val="28"/>
        </w:rPr>
        <w:t xml:space="preserve"> 学院每学年初受理学生实践积分的申报。凡符合获得素质教育积分条件者，由学生本人在教务系统中申报，并上传相关证书复印件和相关证明材料作为支撑材料。</w:t>
      </w:r>
    </w:p>
    <w:p w14:paraId="731BE384" w14:textId="77777777" w:rsidR="00747EEE" w:rsidRDefault="00C349DC">
      <w:pPr>
        <w:autoSpaceDE w:val="0"/>
        <w:autoSpaceDN w:val="0"/>
        <w:adjustRightInd w:val="0"/>
        <w:spacing w:line="360" w:lineRule="auto"/>
        <w:ind w:firstLineChars="200" w:firstLine="562"/>
        <w:rPr>
          <w:rFonts w:ascii="宋体" w:eastAsia="宋体" w:hAnsi="宋体" w:cs="仿宋"/>
          <w:color w:val="000000"/>
          <w:kern w:val="0"/>
          <w:sz w:val="28"/>
          <w:szCs w:val="28"/>
        </w:rPr>
      </w:pPr>
      <w:r>
        <w:rPr>
          <w:rFonts w:ascii="宋体" w:eastAsia="宋体" w:hAnsi="宋体" w:cs="仿宋" w:hint="eastAsia"/>
          <w:b/>
          <w:color w:val="000000"/>
          <w:kern w:val="0"/>
          <w:sz w:val="28"/>
          <w:szCs w:val="28"/>
        </w:rPr>
        <w:t>第十五条</w:t>
      </w:r>
      <w:r>
        <w:rPr>
          <w:rFonts w:ascii="宋体" w:eastAsia="宋体" w:hAnsi="宋体" w:cs="仿宋" w:hint="eastAsia"/>
          <w:color w:val="000000"/>
          <w:kern w:val="0"/>
          <w:sz w:val="28"/>
          <w:szCs w:val="28"/>
        </w:rPr>
        <w:t xml:space="preserve"> 学院负责审核，对其申报材料进行公示</w:t>
      </w:r>
      <w:r>
        <w:rPr>
          <w:rFonts w:ascii="宋体" w:eastAsia="宋体" w:hAnsi="宋体" w:cs="Times New Roman"/>
          <w:color w:val="000000"/>
          <w:kern w:val="0"/>
          <w:sz w:val="28"/>
          <w:szCs w:val="28"/>
        </w:rPr>
        <w:t>5</w:t>
      </w:r>
      <w:r>
        <w:rPr>
          <w:rFonts w:ascii="宋体" w:eastAsia="宋体" w:hAnsi="宋体" w:cs="仿宋" w:hint="eastAsia"/>
          <w:color w:val="000000"/>
          <w:kern w:val="0"/>
          <w:sz w:val="28"/>
          <w:szCs w:val="28"/>
        </w:rPr>
        <w:t>个工作日，公</w:t>
      </w:r>
      <w:r>
        <w:rPr>
          <w:rFonts w:ascii="宋体" w:eastAsia="宋体" w:hAnsi="宋体" w:cs="仿宋" w:hint="eastAsia"/>
          <w:color w:val="000000"/>
          <w:kern w:val="0"/>
          <w:sz w:val="28"/>
          <w:szCs w:val="28"/>
        </w:rPr>
        <w:lastRenderedPageBreak/>
        <w:t>示无异议的申报项目，按照积分方法计入素质教育积分，将本学年素质教育积分认定结果报教务部备案。</w:t>
      </w:r>
    </w:p>
    <w:p w14:paraId="69EB379E" w14:textId="77777777" w:rsidR="00747EEE" w:rsidRDefault="00C349DC">
      <w:pPr>
        <w:spacing w:line="360" w:lineRule="auto"/>
        <w:ind w:firstLineChars="200" w:firstLine="562"/>
        <w:rPr>
          <w:rFonts w:ascii="宋体" w:eastAsia="宋体" w:hAnsi="宋体" w:cs="仿宋"/>
          <w:color w:val="000000"/>
          <w:kern w:val="0"/>
          <w:sz w:val="28"/>
          <w:szCs w:val="28"/>
        </w:rPr>
      </w:pPr>
      <w:r>
        <w:rPr>
          <w:rFonts w:ascii="宋体" w:eastAsia="宋体" w:hAnsi="宋体" w:cs="仿宋" w:hint="eastAsia"/>
          <w:b/>
          <w:color w:val="000000"/>
          <w:kern w:val="0"/>
          <w:sz w:val="28"/>
          <w:szCs w:val="28"/>
        </w:rPr>
        <w:t>第十六条</w:t>
      </w:r>
      <w:r>
        <w:rPr>
          <w:rFonts w:ascii="宋体" w:eastAsia="宋体" w:hAnsi="宋体" w:cs="仿宋" w:hint="eastAsia"/>
          <w:color w:val="000000"/>
          <w:kern w:val="0"/>
          <w:sz w:val="28"/>
          <w:szCs w:val="28"/>
        </w:rPr>
        <w:t xml:space="preserve"> 对弄虚作假者，经查实后，取消该项目所得积分，并根据《北京理工大学学生纪律处分条例》，给予相应的纪律处分。</w:t>
      </w:r>
    </w:p>
    <w:p w14:paraId="457C4444" w14:textId="77777777" w:rsidR="00747EEE" w:rsidRDefault="00C349DC">
      <w:pPr>
        <w:numPr>
          <w:ilvl w:val="0"/>
          <w:numId w:val="1"/>
        </w:numPr>
        <w:autoSpaceDE w:val="0"/>
        <w:autoSpaceDN w:val="0"/>
        <w:adjustRightInd w:val="0"/>
        <w:spacing w:line="360" w:lineRule="auto"/>
        <w:ind w:firstLineChars="200" w:firstLine="562"/>
        <w:jc w:val="center"/>
        <w:outlineLvl w:val="0"/>
        <w:rPr>
          <w:rFonts w:ascii="宋体" w:eastAsia="宋体" w:hAnsi="宋体" w:cs="仿宋"/>
          <w:b/>
          <w:bCs/>
          <w:color w:val="000000"/>
          <w:kern w:val="0"/>
          <w:sz w:val="28"/>
          <w:szCs w:val="28"/>
        </w:rPr>
      </w:pPr>
      <w:r>
        <w:rPr>
          <w:rFonts w:ascii="宋体" w:eastAsia="宋体" w:hAnsi="宋体" w:cs="仿宋" w:hint="eastAsia"/>
          <w:b/>
          <w:bCs/>
          <w:color w:val="000000"/>
          <w:kern w:val="0"/>
          <w:sz w:val="28"/>
          <w:szCs w:val="28"/>
        </w:rPr>
        <w:t>附则</w:t>
      </w:r>
    </w:p>
    <w:p w14:paraId="03847FAE" w14:textId="77777777" w:rsidR="00747EEE" w:rsidRDefault="00C349DC">
      <w:pPr>
        <w:autoSpaceDE w:val="0"/>
        <w:autoSpaceDN w:val="0"/>
        <w:adjustRightInd w:val="0"/>
        <w:spacing w:line="360" w:lineRule="auto"/>
        <w:ind w:firstLineChars="200" w:firstLine="562"/>
        <w:rPr>
          <w:rFonts w:ascii="宋体" w:eastAsia="宋体" w:hAnsi="宋体" w:cs="仿宋"/>
          <w:b/>
          <w:bCs/>
          <w:color w:val="000000"/>
          <w:kern w:val="0"/>
          <w:sz w:val="28"/>
          <w:szCs w:val="28"/>
        </w:rPr>
      </w:pPr>
      <w:r>
        <w:rPr>
          <w:rFonts w:ascii="宋体" w:eastAsia="宋体" w:hAnsi="宋体" w:cs="仿宋" w:hint="eastAsia"/>
          <w:b/>
          <w:bCs/>
          <w:color w:val="000000"/>
          <w:kern w:val="0"/>
          <w:sz w:val="28"/>
          <w:szCs w:val="28"/>
        </w:rPr>
        <w:t xml:space="preserve">第十七条 </w:t>
      </w:r>
      <w:r>
        <w:rPr>
          <w:rFonts w:ascii="宋体" w:eastAsia="宋体" w:hAnsi="宋体" w:cs="仿宋" w:hint="eastAsia"/>
          <w:color w:val="000000"/>
          <w:kern w:val="0"/>
          <w:sz w:val="28"/>
          <w:szCs w:val="28"/>
        </w:rPr>
        <w:t>实施素质教育活动的积分、学分认定与转换，对于深化教学改革、促进创新性人才的培养具有重要的意义</w:t>
      </w:r>
    </w:p>
    <w:p w14:paraId="0F1360BA" w14:textId="77777777" w:rsidR="00747EEE" w:rsidRDefault="00C349DC">
      <w:pPr>
        <w:autoSpaceDE w:val="0"/>
        <w:autoSpaceDN w:val="0"/>
        <w:adjustRightInd w:val="0"/>
        <w:spacing w:line="360" w:lineRule="auto"/>
        <w:ind w:firstLineChars="200" w:firstLine="562"/>
        <w:outlineLvl w:val="1"/>
        <w:rPr>
          <w:rFonts w:ascii="宋体" w:eastAsia="宋体" w:hAnsi="宋体" w:cs="仿宋"/>
          <w:color w:val="000000"/>
          <w:kern w:val="0"/>
          <w:sz w:val="28"/>
          <w:szCs w:val="28"/>
        </w:rPr>
      </w:pPr>
      <w:r>
        <w:rPr>
          <w:rFonts w:ascii="宋体" w:eastAsia="宋体" w:hAnsi="宋体" w:cs="仿宋" w:hint="eastAsia"/>
          <w:b/>
          <w:bCs/>
          <w:color w:val="000000"/>
          <w:kern w:val="0"/>
          <w:sz w:val="28"/>
          <w:szCs w:val="28"/>
        </w:rPr>
        <w:t xml:space="preserve">第十八条 </w:t>
      </w:r>
      <w:r>
        <w:rPr>
          <w:rFonts w:ascii="宋体" w:eastAsia="宋体" w:hAnsi="宋体" w:cs="仿宋" w:hint="eastAsia"/>
          <w:color w:val="000000"/>
          <w:kern w:val="0"/>
          <w:sz w:val="28"/>
          <w:szCs w:val="28"/>
        </w:rPr>
        <w:t>本办法自颁布之日起执行，本办法由学院负责解释。</w:t>
      </w:r>
    </w:p>
    <w:p w14:paraId="43946E72" w14:textId="77777777" w:rsidR="00747EEE" w:rsidRDefault="00747EEE">
      <w:pPr>
        <w:autoSpaceDE w:val="0"/>
        <w:autoSpaceDN w:val="0"/>
        <w:adjustRightInd w:val="0"/>
        <w:spacing w:line="360" w:lineRule="auto"/>
        <w:ind w:firstLineChars="200" w:firstLine="560"/>
        <w:rPr>
          <w:rFonts w:ascii="宋体" w:eastAsia="宋体" w:hAnsi="宋体" w:cs="仿宋"/>
          <w:color w:val="000000"/>
          <w:kern w:val="0"/>
          <w:sz w:val="28"/>
          <w:szCs w:val="28"/>
        </w:rPr>
      </w:pPr>
    </w:p>
    <w:p w14:paraId="04A1D3EB" w14:textId="77777777" w:rsidR="00747EEE" w:rsidRDefault="00C349DC">
      <w:pPr>
        <w:autoSpaceDE w:val="0"/>
        <w:autoSpaceDN w:val="0"/>
        <w:adjustRightInd w:val="0"/>
        <w:spacing w:line="360" w:lineRule="auto"/>
        <w:ind w:firstLineChars="200" w:firstLine="580"/>
        <w:outlineLvl w:val="2"/>
        <w:rPr>
          <w:rFonts w:ascii="宋体" w:eastAsia="宋体" w:hAnsi="宋体" w:cs="宋体"/>
          <w:color w:val="000000"/>
          <w:sz w:val="29"/>
        </w:rPr>
      </w:pPr>
      <w:r>
        <w:rPr>
          <w:rFonts w:ascii="宋体" w:eastAsia="宋体" w:hAnsi="宋体" w:cs="宋体"/>
          <w:color w:val="000000"/>
          <w:sz w:val="29"/>
        </w:rPr>
        <w:t>附件：1. 学科知识、创新创业竞赛活动积分评定标准</w:t>
      </w:r>
    </w:p>
    <w:p w14:paraId="6056FC67" w14:textId="77777777" w:rsidR="00747EEE" w:rsidRDefault="00C349DC">
      <w:pPr>
        <w:autoSpaceDE w:val="0"/>
        <w:autoSpaceDN w:val="0"/>
        <w:adjustRightInd w:val="0"/>
        <w:spacing w:line="360" w:lineRule="auto"/>
        <w:ind w:leftChars="400" w:left="840" w:firstLineChars="200" w:firstLine="580"/>
        <w:rPr>
          <w:rFonts w:ascii="宋体" w:eastAsia="宋体" w:hAnsi="宋体" w:cs="宋体"/>
          <w:color w:val="000000"/>
          <w:sz w:val="29"/>
        </w:rPr>
      </w:pPr>
      <w:r>
        <w:rPr>
          <w:rFonts w:ascii="宋体" w:eastAsia="宋体" w:hAnsi="宋体" w:cs="宋体"/>
          <w:color w:val="000000"/>
          <w:sz w:val="29"/>
        </w:rPr>
        <w:t>2. 大学生创新创业训练项目积分评定标准</w:t>
      </w:r>
    </w:p>
    <w:p w14:paraId="5EF21D15" w14:textId="77777777" w:rsidR="00747EEE" w:rsidRDefault="00C349DC">
      <w:pPr>
        <w:autoSpaceDE w:val="0"/>
        <w:autoSpaceDN w:val="0"/>
        <w:adjustRightInd w:val="0"/>
        <w:spacing w:line="360" w:lineRule="auto"/>
        <w:ind w:leftChars="400" w:left="840" w:firstLineChars="200" w:firstLine="580"/>
        <w:rPr>
          <w:rFonts w:ascii="宋体" w:eastAsia="宋体" w:hAnsi="宋体" w:cs="宋体"/>
          <w:color w:val="000000"/>
          <w:sz w:val="29"/>
        </w:rPr>
      </w:pPr>
      <w:r>
        <w:rPr>
          <w:rFonts w:ascii="宋体" w:eastAsia="宋体" w:hAnsi="宋体" w:cs="宋体"/>
          <w:color w:val="000000"/>
          <w:sz w:val="29"/>
        </w:rPr>
        <w:t>3. 公开发表作品积分评定标准</w:t>
      </w:r>
    </w:p>
    <w:p w14:paraId="1ACB728A" w14:textId="77777777" w:rsidR="00747EEE" w:rsidRDefault="00C349DC">
      <w:pPr>
        <w:autoSpaceDE w:val="0"/>
        <w:autoSpaceDN w:val="0"/>
        <w:adjustRightInd w:val="0"/>
        <w:spacing w:line="360" w:lineRule="auto"/>
        <w:ind w:leftChars="400" w:left="840" w:firstLineChars="200" w:firstLine="580"/>
        <w:rPr>
          <w:rFonts w:ascii="宋体" w:eastAsia="宋体" w:hAnsi="宋体" w:cs="宋体"/>
          <w:color w:val="000000"/>
          <w:sz w:val="29"/>
        </w:rPr>
      </w:pPr>
      <w:r>
        <w:rPr>
          <w:rFonts w:ascii="宋体" w:eastAsia="宋体" w:hAnsi="宋体" w:cs="宋体"/>
          <w:color w:val="000000"/>
          <w:sz w:val="29"/>
        </w:rPr>
        <w:t>4. 科技成果和发明创造积分评定标准表</w:t>
      </w:r>
    </w:p>
    <w:p w14:paraId="5587F4C2" w14:textId="77777777" w:rsidR="00747EEE" w:rsidRDefault="00C349DC">
      <w:pPr>
        <w:autoSpaceDE w:val="0"/>
        <w:autoSpaceDN w:val="0"/>
        <w:adjustRightInd w:val="0"/>
        <w:spacing w:line="360" w:lineRule="auto"/>
        <w:ind w:leftChars="400" w:left="840" w:firstLineChars="200" w:firstLine="580"/>
        <w:rPr>
          <w:rFonts w:ascii="宋体" w:eastAsia="宋体" w:hAnsi="宋体" w:cs="宋体"/>
          <w:color w:val="000000"/>
          <w:sz w:val="29"/>
        </w:rPr>
      </w:pPr>
      <w:r>
        <w:rPr>
          <w:rFonts w:ascii="宋体" w:eastAsia="宋体" w:hAnsi="宋体" w:cs="宋体"/>
          <w:color w:val="000000"/>
          <w:sz w:val="29"/>
        </w:rPr>
        <w:t>5. 开放实验积分评定标准表</w:t>
      </w:r>
    </w:p>
    <w:p w14:paraId="57466A6A" w14:textId="77777777" w:rsidR="00747EEE" w:rsidRDefault="00C349DC">
      <w:pPr>
        <w:autoSpaceDE w:val="0"/>
        <w:autoSpaceDN w:val="0"/>
        <w:adjustRightInd w:val="0"/>
        <w:spacing w:line="360" w:lineRule="auto"/>
        <w:ind w:leftChars="400" w:left="840" w:firstLineChars="200" w:firstLine="580"/>
        <w:rPr>
          <w:rFonts w:ascii="宋体" w:eastAsia="宋体" w:hAnsi="宋体" w:cs="宋体"/>
          <w:color w:val="000000"/>
          <w:sz w:val="29"/>
        </w:rPr>
      </w:pPr>
      <w:r>
        <w:rPr>
          <w:rFonts w:ascii="宋体" w:eastAsia="宋体" w:hAnsi="宋体" w:cs="宋体"/>
          <w:color w:val="000000"/>
          <w:sz w:val="29"/>
        </w:rPr>
        <w:t>6. 社会实践、艺术实践积分评定标准表</w:t>
      </w:r>
    </w:p>
    <w:p w14:paraId="47004852" w14:textId="77777777" w:rsidR="00747EEE" w:rsidRDefault="00C349DC">
      <w:pPr>
        <w:autoSpaceDE w:val="0"/>
        <w:autoSpaceDN w:val="0"/>
        <w:adjustRightInd w:val="0"/>
        <w:spacing w:line="360" w:lineRule="auto"/>
        <w:ind w:leftChars="400" w:left="840" w:firstLineChars="200" w:firstLine="580"/>
        <w:rPr>
          <w:rFonts w:ascii="宋体" w:eastAsia="宋体" w:hAnsi="宋体" w:cs="宋体"/>
          <w:color w:val="000000"/>
          <w:sz w:val="29"/>
        </w:rPr>
      </w:pPr>
      <w:r>
        <w:rPr>
          <w:rFonts w:ascii="宋体" w:eastAsia="宋体" w:hAnsi="宋体" w:cs="宋体"/>
          <w:color w:val="000000"/>
          <w:sz w:val="29"/>
        </w:rPr>
        <w:t>7. 国际交流积分评定标准表</w:t>
      </w:r>
    </w:p>
    <w:p w14:paraId="4E2A05B9" w14:textId="77777777" w:rsidR="00747EEE" w:rsidRDefault="00C349DC">
      <w:pPr>
        <w:autoSpaceDE w:val="0"/>
        <w:autoSpaceDN w:val="0"/>
        <w:adjustRightInd w:val="0"/>
        <w:spacing w:line="360" w:lineRule="auto"/>
        <w:ind w:leftChars="400" w:left="840" w:firstLineChars="200" w:firstLine="580"/>
        <w:rPr>
          <w:rFonts w:ascii="宋体" w:eastAsia="宋体" w:hAnsi="宋体" w:cs="宋体"/>
          <w:color w:val="000000"/>
          <w:sz w:val="29"/>
        </w:rPr>
      </w:pPr>
      <w:r>
        <w:rPr>
          <w:rFonts w:ascii="宋体" w:eastAsia="宋体" w:hAnsi="宋体" w:cs="宋体"/>
          <w:color w:val="000000"/>
          <w:sz w:val="29"/>
        </w:rPr>
        <w:t>8. “延河讲堂”积分评定标准表</w:t>
      </w:r>
    </w:p>
    <w:p w14:paraId="2462F57D" w14:textId="77777777" w:rsidR="00747EEE" w:rsidRDefault="00747EEE">
      <w:pPr>
        <w:autoSpaceDE w:val="0"/>
        <w:autoSpaceDN w:val="0"/>
        <w:adjustRightInd w:val="0"/>
        <w:spacing w:line="360" w:lineRule="auto"/>
        <w:ind w:leftChars="400" w:left="840" w:firstLineChars="200" w:firstLine="580"/>
        <w:rPr>
          <w:rFonts w:ascii="宋体" w:eastAsia="宋体" w:hAnsi="宋体" w:cs="宋体"/>
          <w:color w:val="000000"/>
          <w:sz w:val="29"/>
        </w:rPr>
      </w:pPr>
    </w:p>
    <w:p w14:paraId="1BEF6C17" w14:textId="77777777" w:rsidR="00747EEE" w:rsidRDefault="00C349DC">
      <w:pPr>
        <w:autoSpaceDE w:val="0"/>
        <w:autoSpaceDN w:val="0"/>
        <w:adjustRightInd w:val="0"/>
        <w:spacing w:line="360" w:lineRule="auto"/>
        <w:ind w:leftChars="400" w:left="840" w:firstLineChars="200" w:firstLine="580"/>
        <w:jc w:val="right"/>
        <w:rPr>
          <w:rFonts w:ascii="宋体" w:eastAsia="宋体" w:hAnsi="宋体" w:cs="宋体"/>
          <w:color w:val="000000"/>
          <w:sz w:val="29"/>
        </w:rPr>
      </w:pPr>
      <w:r>
        <w:rPr>
          <w:rFonts w:ascii="宋体" w:eastAsia="宋体" w:hAnsi="宋体" w:cs="宋体" w:hint="eastAsia"/>
          <w:color w:val="000000"/>
          <w:sz w:val="29"/>
        </w:rPr>
        <w:t>北京理工大学教育学院</w:t>
      </w:r>
    </w:p>
    <w:p w14:paraId="3BC7FE35" w14:textId="13D5D14C" w:rsidR="00747EEE" w:rsidRDefault="00C349DC">
      <w:pPr>
        <w:autoSpaceDE w:val="0"/>
        <w:autoSpaceDN w:val="0"/>
        <w:adjustRightInd w:val="0"/>
        <w:spacing w:line="360" w:lineRule="auto"/>
        <w:ind w:leftChars="400" w:left="840" w:firstLineChars="200" w:firstLine="580"/>
        <w:jc w:val="right"/>
        <w:rPr>
          <w:rFonts w:ascii="宋体" w:eastAsia="宋体" w:hAnsi="宋体" w:cs="宋体"/>
          <w:color w:val="000000"/>
          <w:sz w:val="29"/>
        </w:rPr>
      </w:pPr>
      <w:r>
        <w:rPr>
          <w:rFonts w:ascii="宋体" w:eastAsia="宋体" w:hAnsi="宋体" w:cs="宋体" w:hint="eastAsia"/>
          <w:color w:val="000000"/>
          <w:sz w:val="29"/>
        </w:rPr>
        <w:t>2024年11月2</w:t>
      </w:r>
      <w:r w:rsidR="00560163">
        <w:rPr>
          <w:rFonts w:ascii="宋体" w:eastAsia="宋体" w:hAnsi="宋体" w:cs="宋体"/>
          <w:color w:val="000000"/>
          <w:sz w:val="29"/>
        </w:rPr>
        <w:t>5</w:t>
      </w:r>
      <w:r>
        <w:rPr>
          <w:rFonts w:ascii="宋体" w:eastAsia="宋体" w:hAnsi="宋体" w:cs="宋体" w:hint="eastAsia"/>
          <w:color w:val="000000"/>
          <w:sz w:val="29"/>
        </w:rPr>
        <w:t>日</w:t>
      </w:r>
    </w:p>
    <w:p w14:paraId="19375B39" w14:textId="77777777" w:rsidR="00747EEE" w:rsidRDefault="00747EEE">
      <w:pPr>
        <w:widowControl/>
        <w:rPr>
          <w:rFonts w:ascii="仿宋" w:eastAsia="仿宋" w:cs="仿宋"/>
          <w:color w:val="000000"/>
          <w:kern w:val="0"/>
          <w:sz w:val="28"/>
          <w:szCs w:val="28"/>
        </w:rPr>
      </w:pPr>
    </w:p>
    <w:p w14:paraId="2F1359F2" w14:textId="77777777" w:rsidR="00747EEE" w:rsidRDefault="00747EEE">
      <w:pPr>
        <w:rPr>
          <w:sz w:val="28"/>
          <w:szCs w:val="28"/>
        </w:rPr>
      </w:pPr>
    </w:p>
    <w:p w14:paraId="6925B42E" w14:textId="4D48447E" w:rsidR="00747EEE" w:rsidRDefault="00C349DC">
      <w:pPr>
        <w:rPr>
          <w:rFonts w:ascii="宋体" w:eastAsia="宋体" w:hAnsi="宋体" w:cs="宋体"/>
          <w:sz w:val="28"/>
          <w:szCs w:val="28"/>
        </w:rPr>
      </w:pPr>
      <w:r>
        <w:rPr>
          <w:rFonts w:ascii="宋体" w:eastAsia="宋体" w:hAnsi="宋体"/>
          <w:sz w:val="28"/>
          <w:szCs w:val="28"/>
        </w:rPr>
        <w:br w:type="page"/>
      </w:r>
      <w:r>
        <w:rPr>
          <w:rFonts w:ascii="宋体" w:eastAsia="宋体" w:hAnsi="宋体" w:cs="宋体" w:hint="eastAsia"/>
          <w:sz w:val="28"/>
          <w:szCs w:val="28"/>
        </w:rPr>
        <w:lastRenderedPageBreak/>
        <w:t>附件1</w:t>
      </w:r>
    </w:p>
    <w:p w14:paraId="761F5EFC" w14:textId="77777777" w:rsidR="00747EEE" w:rsidRDefault="00C349DC">
      <w:pPr>
        <w:jc w:val="center"/>
        <w:rPr>
          <w:rFonts w:ascii="宋体" w:eastAsia="宋体" w:hAnsi="宋体" w:cs="宋体"/>
          <w:b/>
          <w:bCs/>
          <w:sz w:val="32"/>
          <w:szCs w:val="32"/>
        </w:rPr>
      </w:pPr>
      <w:r>
        <w:rPr>
          <w:rFonts w:ascii="宋体" w:eastAsia="宋体" w:hAnsi="宋体" w:cs="宋体" w:hint="eastAsia"/>
          <w:b/>
          <w:bCs/>
          <w:sz w:val="32"/>
          <w:szCs w:val="32"/>
        </w:rPr>
        <w:t>学科知识、创新创业竞赛活动积分评定标准</w:t>
      </w:r>
    </w:p>
    <w:p w14:paraId="1B75F4F4" w14:textId="77777777" w:rsidR="00747EEE" w:rsidRDefault="00C349DC">
      <w:pPr>
        <w:rPr>
          <w:rFonts w:ascii="宋体" w:eastAsia="宋体" w:hAnsi="宋体" w:cs="宋体"/>
          <w:sz w:val="28"/>
          <w:szCs w:val="28"/>
        </w:rPr>
      </w:pPr>
      <w:r>
        <w:rPr>
          <w:rFonts w:ascii="宋体" w:eastAsia="宋体" w:hAnsi="宋体" w:cs="宋体" w:hint="eastAsia"/>
          <w:sz w:val="28"/>
          <w:szCs w:val="28"/>
        </w:rPr>
        <w:t>竞赛创新积分=A*B*C</w:t>
      </w:r>
    </w:p>
    <w:p w14:paraId="584AB096"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1. A为获奖等级</w:t>
      </w:r>
    </w:p>
    <w:p w14:paraId="17451890" w14:textId="77777777" w:rsidR="00747EEE" w:rsidRDefault="00747EEE">
      <w:pPr>
        <w:spacing w:line="200" w:lineRule="exact"/>
        <w:ind w:firstLineChars="200" w:firstLine="560"/>
        <w:rPr>
          <w:rFonts w:ascii="宋体" w:eastAsia="宋体" w:hAnsi="宋体" w:cs="宋体"/>
          <w:kern w:val="0"/>
          <w:sz w:val="28"/>
          <w:szCs w:val="28"/>
        </w:rPr>
      </w:pPr>
    </w:p>
    <w:tbl>
      <w:tblPr>
        <w:tblW w:w="87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480"/>
        <w:gridCol w:w="1260"/>
        <w:gridCol w:w="3420"/>
        <w:gridCol w:w="2600"/>
      </w:tblGrid>
      <w:tr w:rsidR="00747EEE" w14:paraId="374473AC" w14:textId="77777777">
        <w:trPr>
          <w:trHeight w:val="640"/>
        </w:trPr>
        <w:tc>
          <w:tcPr>
            <w:tcW w:w="1480" w:type="dxa"/>
            <w:vAlign w:val="center"/>
          </w:tcPr>
          <w:p w14:paraId="5A50EBBB"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活动项目</w:t>
            </w:r>
          </w:p>
        </w:tc>
        <w:tc>
          <w:tcPr>
            <w:tcW w:w="4680" w:type="dxa"/>
            <w:gridSpan w:val="2"/>
            <w:vAlign w:val="center"/>
          </w:tcPr>
          <w:p w14:paraId="605BCE1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获奖等级或内容</w:t>
            </w:r>
          </w:p>
        </w:tc>
        <w:tc>
          <w:tcPr>
            <w:tcW w:w="2600" w:type="dxa"/>
            <w:vAlign w:val="center"/>
          </w:tcPr>
          <w:p w14:paraId="5153DE36"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分值</w:t>
            </w:r>
          </w:p>
        </w:tc>
      </w:tr>
      <w:tr w:rsidR="00747EEE" w14:paraId="6A29778A" w14:textId="77777777">
        <w:trPr>
          <w:trHeight w:val="500"/>
        </w:trPr>
        <w:tc>
          <w:tcPr>
            <w:tcW w:w="1480" w:type="dxa"/>
            <w:vMerge w:val="restart"/>
            <w:vAlign w:val="center"/>
          </w:tcPr>
          <w:p w14:paraId="1BD8168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竞赛</w:t>
            </w:r>
          </w:p>
        </w:tc>
        <w:tc>
          <w:tcPr>
            <w:tcW w:w="1260" w:type="dxa"/>
            <w:vMerge w:val="restart"/>
            <w:vAlign w:val="center"/>
          </w:tcPr>
          <w:p w14:paraId="5B168FB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国际级</w:t>
            </w:r>
          </w:p>
        </w:tc>
        <w:tc>
          <w:tcPr>
            <w:tcW w:w="3420" w:type="dxa"/>
            <w:vAlign w:val="center"/>
          </w:tcPr>
          <w:p w14:paraId="7D320CE6"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特等奖或一等奖</w:t>
            </w:r>
          </w:p>
        </w:tc>
        <w:tc>
          <w:tcPr>
            <w:tcW w:w="2600" w:type="dxa"/>
            <w:vAlign w:val="center"/>
          </w:tcPr>
          <w:p w14:paraId="39C1807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5分</w:t>
            </w:r>
          </w:p>
        </w:tc>
      </w:tr>
      <w:tr w:rsidR="00747EEE" w14:paraId="0187DEA4" w14:textId="77777777">
        <w:trPr>
          <w:trHeight w:val="540"/>
        </w:trPr>
        <w:tc>
          <w:tcPr>
            <w:tcW w:w="1480" w:type="dxa"/>
            <w:vMerge/>
            <w:vAlign w:val="center"/>
          </w:tcPr>
          <w:p w14:paraId="0DC809C4" w14:textId="77777777" w:rsidR="00747EEE" w:rsidRDefault="00747EEE">
            <w:pPr>
              <w:jc w:val="center"/>
              <w:rPr>
                <w:rFonts w:ascii="宋体" w:eastAsia="宋体" w:hAnsi="宋体" w:cs="宋体"/>
                <w:sz w:val="28"/>
                <w:szCs w:val="28"/>
              </w:rPr>
            </w:pPr>
          </w:p>
        </w:tc>
        <w:tc>
          <w:tcPr>
            <w:tcW w:w="1260" w:type="dxa"/>
            <w:vMerge/>
            <w:vAlign w:val="center"/>
          </w:tcPr>
          <w:p w14:paraId="3167943F" w14:textId="77777777" w:rsidR="00747EEE" w:rsidRDefault="00747EEE">
            <w:pPr>
              <w:jc w:val="center"/>
              <w:rPr>
                <w:rFonts w:ascii="宋体" w:eastAsia="宋体" w:hAnsi="宋体" w:cs="宋体"/>
                <w:sz w:val="28"/>
                <w:szCs w:val="28"/>
              </w:rPr>
            </w:pPr>
          </w:p>
        </w:tc>
        <w:tc>
          <w:tcPr>
            <w:tcW w:w="3420" w:type="dxa"/>
            <w:vAlign w:val="center"/>
          </w:tcPr>
          <w:p w14:paraId="7B98262A"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二等奖</w:t>
            </w:r>
          </w:p>
        </w:tc>
        <w:tc>
          <w:tcPr>
            <w:tcW w:w="2600" w:type="dxa"/>
            <w:vAlign w:val="center"/>
          </w:tcPr>
          <w:p w14:paraId="51F3239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3.5分</w:t>
            </w:r>
          </w:p>
        </w:tc>
      </w:tr>
      <w:tr w:rsidR="00747EEE" w14:paraId="17E75190" w14:textId="77777777">
        <w:trPr>
          <w:trHeight w:val="520"/>
        </w:trPr>
        <w:tc>
          <w:tcPr>
            <w:tcW w:w="1480" w:type="dxa"/>
            <w:vMerge/>
            <w:vAlign w:val="center"/>
          </w:tcPr>
          <w:p w14:paraId="6BEBA8B4" w14:textId="77777777" w:rsidR="00747EEE" w:rsidRDefault="00747EEE">
            <w:pPr>
              <w:jc w:val="center"/>
              <w:rPr>
                <w:rFonts w:ascii="宋体" w:eastAsia="宋体" w:hAnsi="宋体" w:cs="宋体"/>
                <w:sz w:val="28"/>
                <w:szCs w:val="28"/>
              </w:rPr>
            </w:pPr>
          </w:p>
        </w:tc>
        <w:tc>
          <w:tcPr>
            <w:tcW w:w="1260" w:type="dxa"/>
            <w:vMerge w:val="restart"/>
            <w:vAlign w:val="center"/>
          </w:tcPr>
          <w:p w14:paraId="5D495F5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国家级</w:t>
            </w:r>
          </w:p>
        </w:tc>
        <w:tc>
          <w:tcPr>
            <w:tcW w:w="3420" w:type="dxa"/>
            <w:vAlign w:val="center"/>
          </w:tcPr>
          <w:p w14:paraId="3BE4F75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一等奖</w:t>
            </w:r>
          </w:p>
        </w:tc>
        <w:tc>
          <w:tcPr>
            <w:tcW w:w="2600" w:type="dxa"/>
            <w:vAlign w:val="center"/>
          </w:tcPr>
          <w:p w14:paraId="54AAAF56"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4分</w:t>
            </w:r>
          </w:p>
        </w:tc>
      </w:tr>
      <w:tr w:rsidR="00747EEE" w14:paraId="559C0882" w14:textId="77777777">
        <w:trPr>
          <w:trHeight w:val="520"/>
        </w:trPr>
        <w:tc>
          <w:tcPr>
            <w:tcW w:w="1480" w:type="dxa"/>
            <w:vMerge/>
            <w:vAlign w:val="center"/>
          </w:tcPr>
          <w:p w14:paraId="62AC6F59" w14:textId="77777777" w:rsidR="00747EEE" w:rsidRDefault="00747EEE">
            <w:pPr>
              <w:jc w:val="center"/>
              <w:rPr>
                <w:rFonts w:ascii="宋体" w:eastAsia="宋体" w:hAnsi="宋体" w:cs="宋体"/>
                <w:sz w:val="28"/>
                <w:szCs w:val="28"/>
              </w:rPr>
            </w:pPr>
          </w:p>
        </w:tc>
        <w:tc>
          <w:tcPr>
            <w:tcW w:w="1260" w:type="dxa"/>
            <w:vMerge/>
            <w:vAlign w:val="center"/>
          </w:tcPr>
          <w:p w14:paraId="2F6009B8" w14:textId="77777777" w:rsidR="00747EEE" w:rsidRDefault="00747EEE">
            <w:pPr>
              <w:jc w:val="center"/>
              <w:rPr>
                <w:rFonts w:ascii="宋体" w:eastAsia="宋体" w:hAnsi="宋体" w:cs="宋体"/>
                <w:sz w:val="28"/>
                <w:szCs w:val="28"/>
              </w:rPr>
            </w:pPr>
          </w:p>
        </w:tc>
        <w:tc>
          <w:tcPr>
            <w:tcW w:w="3420" w:type="dxa"/>
            <w:vAlign w:val="center"/>
          </w:tcPr>
          <w:p w14:paraId="38A568F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二等奖</w:t>
            </w:r>
          </w:p>
        </w:tc>
        <w:tc>
          <w:tcPr>
            <w:tcW w:w="2600" w:type="dxa"/>
            <w:vAlign w:val="center"/>
          </w:tcPr>
          <w:p w14:paraId="53207412"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3分</w:t>
            </w:r>
          </w:p>
        </w:tc>
      </w:tr>
      <w:tr w:rsidR="00747EEE" w14:paraId="7D58F0B1" w14:textId="77777777">
        <w:trPr>
          <w:trHeight w:val="520"/>
        </w:trPr>
        <w:tc>
          <w:tcPr>
            <w:tcW w:w="1480" w:type="dxa"/>
            <w:vMerge/>
            <w:vAlign w:val="center"/>
          </w:tcPr>
          <w:p w14:paraId="6B70BCCC" w14:textId="77777777" w:rsidR="00747EEE" w:rsidRDefault="00747EEE">
            <w:pPr>
              <w:jc w:val="center"/>
              <w:rPr>
                <w:rFonts w:ascii="宋体" w:eastAsia="宋体" w:hAnsi="宋体" w:cs="宋体"/>
                <w:sz w:val="28"/>
                <w:szCs w:val="28"/>
              </w:rPr>
            </w:pPr>
          </w:p>
        </w:tc>
        <w:tc>
          <w:tcPr>
            <w:tcW w:w="1260" w:type="dxa"/>
            <w:vMerge/>
            <w:vAlign w:val="center"/>
          </w:tcPr>
          <w:p w14:paraId="30A9C4B5" w14:textId="77777777" w:rsidR="00747EEE" w:rsidRDefault="00747EEE">
            <w:pPr>
              <w:jc w:val="center"/>
              <w:rPr>
                <w:rFonts w:ascii="宋体" w:eastAsia="宋体" w:hAnsi="宋体" w:cs="宋体"/>
                <w:sz w:val="28"/>
                <w:szCs w:val="28"/>
              </w:rPr>
            </w:pPr>
          </w:p>
        </w:tc>
        <w:tc>
          <w:tcPr>
            <w:tcW w:w="3420" w:type="dxa"/>
            <w:vAlign w:val="center"/>
          </w:tcPr>
          <w:p w14:paraId="22B39959"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三等奖</w:t>
            </w:r>
          </w:p>
        </w:tc>
        <w:tc>
          <w:tcPr>
            <w:tcW w:w="2600" w:type="dxa"/>
            <w:vAlign w:val="center"/>
          </w:tcPr>
          <w:p w14:paraId="4C8C4B8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2分</w:t>
            </w:r>
          </w:p>
        </w:tc>
      </w:tr>
      <w:tr w:rsidR="00747EEE" w14:paraId="2C408948" w14:textId="77777777">
        <w:trPr>
          <w:trHeight w:val="520"/>
        </w:trPr>
        <w:tc>
          <w:tcPr>
            <w:tcW w:w="1480" w:type="dxa"/>
            <w:vMerge/>
            <w:vAlign w:val="center"/>
          </w:tcPr>
          <w:p w14:paraId="7D10A918" w14:textId="77777777" w:rsidR="00747EEE" w:rsidRDefault="00747EEE">
            <w:pPr>
              <w:jc w:val="center"/>
              <w:rPr>
                <w:rFonts w:ascii="宋体" w:eastAsia="宋体" w:hAnsi="宋体" w:cs="宋体"/>
                <w:sz w:val="28"/>
                <w:szCs w:val="28"/>
              </w:rPr>
            </w:pPr>
          </w:p>
        </w:tc>
        <w:tc>
          <w:tcPr>
            <w:tcW w:w="1260" w:type="dxa"/>
            <w:vMerge w:val="restart"/>
            <w:vAlign w:val="center"/>
          </w:tcPr>
          <w:p w14:paraId="01B7D03B"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省部级</w:t>
            </w:r>
          </w:p>
        </w:tc>
        <w:tc>
          <w:tcPr>
            <w:tcW w:w="3420" w:type="dxa"/>
            <w:vAlign w:val="center"/>
          </w:tcPr>
          <w:p w14:paraId="4A1C9973"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一等奖</w:t>
            </w:r>
          </w:p>
        </w:tc>
        <w:tc>
          <w:tcPr>
            <w:tcW w:w="2600" w:type="dxa"/>
            <w:vAlign w:val="center"/>
          </w:tcPr>
          <w:p w14:paraId="28FA5F5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3分</w:t>
            </w:r>
          </w:p>
        </w:tc>
      </w:tr>
      <w:tr w:rsidR="00747EEE" w14:paraId="21016F13" w14:textId="77777777">
        <w:trPr>
          <w:trHeight w:val="520"/>
        </w:trPr>
        <w:tc>
          <w:tcPr>
            <w:tcW w:w="1480" w:type="dxa"/>
            <w:vMerge/>
            <w:vAlign w:val="center"/>
          </w:tcPr>
          <w:p w14:paraId="0FAEF527" w14:textId="77777777" w:rsidR="00747EEE" w:rsidRDefault="00747EEE">
            <w:pPr>
              <w:jc w:val="center"/>
              <w:rPr>
                <w:rFonts w:ascii="宋体" w:eastAsia="宋体" w:hAnsi="宋体" w:cs="宋体"/>
                <w:sz w:val="28"/>
                <w:szCs w:val="28"/>
              </w:rPr>
            </w:pPr>
          </w:p>
        </w:tc>
        <w:tc>
          <w:tcPr>
            <w:tcW w:w="1260" w:type="dxa"/>
            <w:vMerge/>
            <w:vAlign w:val="center"/>
          </w:tcPr>
          <w:p w14:paraId="34888403" w14:textId="77777777" w:rsidR="00747EEE" w:rsidRDefault="00747EEE">
            <w:pPr>
              <w:jc w:val="center"/>
              <w:rPr>
                <w:rFonts w:ascii="宋体" w:eastAsia="宋体" w:hAnsi="宋体" w:cs="宋体"/>
                <w:sz w:val="28"/>
                <w:szCs w:val="28"/>
              </w:rPr>
            </w:pPr>
          </w:p>
        </w:tc>
        <w:tc>
          <w:tcPr>
            <w:tcW w:w="3420" w:type="dxa"/>
            <w:vAlign w:val="center"/>
          </w:tcPr>
          <w:p w14:paraId="64BA1022"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二等奖</w:t>
            </w:r>
          </w:p>
        </w:tc>
        <w:tc>
          <w:tcPr>
            <w:tcW w:w="2600" w:type="dxa"/>
            <w:vAlign w:val="center"/>
          </w:tcPr>
          <w:p w14:paraId="64D34D6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2分</w:t>
            </w:r>
          </w:p>
        </w:tc>
      </w:tr>
      <w:tr w:rsidR="00747EEE" w14:paraId="6BAC56CF" w14:textId="77777777">
        <w:trPr>
          <w:trHeight w:val="480"/>
        </w:trPr>
        <w:tc>
          <w:tcPr>
            <w:tcW w:w="1480" w:type="dxa"/>
            <w:vMerge/>
            <w:vAlign w:val="center"/>
          </w:tcPr>
          <w:p w14:paraId="1C2F86E3" w14:textId="77777777" w:rsidR="00747EEE" w:rsidRDefault="00747EEE">
            <w:pPr>
              <w:jc w:val="center"/>
              <w:rPr>
                <w:rFonts w:ascii="宋体" w:eastAsia="宋体" w:hAnsi="宋体" w:cs="宋体"/>
                <w:sz w:val="28"/>
                <w:szCs w:val="28"/>
              </w:rPr>
            </w:pPr>
          </w:p>
        </w:tc>
        <w:tc>
          <w:tcPr>
            <w:tcW w:w="1260" w:type="dxa"/>
            <w:vMerge/>
            <w:vAlign w:val="center"/>
          </w:tcPr>
          <w:p w14:paraId="2A658FD1" w14:textId="77777777" w:rsidR="00747EEE" w:rsidRDefault="00747EEE">
            <w:pPr>
              <w:jc w:val="center"/>
              <w:rPr>
                <w:rFonts w:ascii="宋体" w:eastAsia="宋体" w:hAnsi="宋体" w:cs="宋体"/>
                <w:sz w:val="28"/>
                <w:szCs w:val="28"/>
              </w:rPr>
            </w:pPr>
          </w:p>
        </w:tc>
        <w:tc>
          <w:tcPr>
            <w:tcW w:w="3420" w:type="dxa"/>
            <w:vAlign w:val="center"/>
          </w:tcPr>
          <w:p w14:paraId="0B07A72B"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三等奖</w:t>
            </w:r>
          </w:p>
        </w:tc>
        <w:tc>
          <w:tcPr>
            <w:tcW w:w="2600" w:type="dxa"/>
            <w:vAlign w:val="center"/>
          </w:tcPr>
          <w:p w14:paraId="15D022F9"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1.5分</w:t>
            </w:r>
          </w:p>
        </w:tc>
      </w:tr>
      <w:tr w:rsidR="00747EEE" w14:paraId="0C5E1BC5" w14:textId="77777777">
        <w:trPr>
          <w:trHeight w:val="520"/>
        </w:trPr>
        <w:tc>
          <w:tcPr>
            <w:tcW w:w="1480" w:type="dxa"/>
            <w:vMerge/>
            <w:vAlign w:val="center"/>
          </w:tcPr>
          <w:p w14:paraId="7AFF4DF4" w14:textId="77777777" w:rsidR="00747EEE" w:rsidRDefault="00747EEE">
            <w:pPr>
              <w:jc w:val="center"/>
              <w:rPr>
                <w:rFonts w:ascii="宋体" w:eastAsia="宋体" w:hAnsi="宋体" w:cs="宋体"/>
                <w:sz w:val="28"/>
                <w:szCs w:val="28"/>
              </w:rPr>
            </w:pPr>
          </w:p>
        </w:tc>
        <w:tc>
          <w:tcPr>
            <w:tcW w:w="1260" w:type="dxa"/>
            <w:vMerge w:val="restart"/>
            <w:vAlign w:val="center"/>
          </w:tcPr>
          <w:p w14:paraId="54898D9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校级</w:t>
            </w:r>
          </w:p>
        </w:tc>
        <w:tc>
          <w:tcPr>
            <w:tcW w:w="3420" w:type="dxa"/>
            <w:vAlign w:val="center"/>
          </w:tcPr>
          <w:p w14:paraId="13AAB90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一等奖</w:t>
            </w:r>
          </w:p>
        </w:tc>
        <w:tc>
          <w:tcPr>
            <w:tcW w:w="2600" w:type="dxa"/>
            <w:vAlign w:val="center"/>
          </w:tcPr>
          <w:p w14:paraId="747A36EB"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2分</w:t>
            </w:r>
          </w:p>
        </w:tc>
      </w:tr>
      <w:tr w:rsidR="00747EEE" w14:paraId="2926C746" w14:textId="77777777">
        <w:trPr>
          <w:trHeight w:val="520"/>
        </w:trPr>
        <w:tc>
          <w:tcPr>
            <w:tcW w:w="1480" w:type="dxa"/>
            <w:vMerge/>
            <w:vAlign w:val="center"/>
          </w:tcPr>
          <w:p w14:paraId="3764637B" w14:textId="77777777" w:rsidR="00747EEE" w:rsidRDefault="00747EEE">
            <w:pPr>
              <w:jc w:val="center"/>
              <w:rPr>
                <w:rFonts w:ascii="宋体" w:eastAsia="宋体" w:hAnsi="宋体" w:cs="宋体"/>
                <w:sz w:val="28"/>
                <w:szCs w:val="28"/>
              </w:rPr>
            </w:pPr>
          </w:p>
        </w:tc>
        <w:tc>
          <w:tcPr>
            <w:tcW w:w="1260" w:type="dxa"/>
            <w:vMerge/>
            <w:vAlign w:val="center"/>
          </w:tcPr>
          <w:p w14:paraId="70AB292A" w14:textId="77777777" w:rsidR="00747EEE" w:rsidRDefault="00747EEE">
            <w:pPr>
              <w:jc w:val="center"/>
              <w:rPr>
                <w:rFonts w:ascii="宋体" w:eastAsia="宋体" w:hAnsi="宋体" w:cs="宋体"/>
                <w:sz w:val="28"/>
                <w:szCs w:val="28"/>
              </w:rPr>
            </w:pPr>
          </w:p>
        </w:tc>
        <w:tc>
          <w:tcPr>
            <w:tcW w:w="3420" w:type="dxa"/>
            <w:vAlign w:val="center"/>
          </w:tcPr>
          <w:p w14:paraId="6584B4F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二等奖</w:t>
            </w:r>
          </w:p>
        </w:tc>
        <w:tc>
          <w:tcPr>
            <w:tcW w:w="2600" w:type="dxa"/>
            <w:vAlign w:val="center"/>
          </w:tcPr>
          <w:p w14:paraId="39A2A86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1.5分</w:t>
            </w:r>
          </w:p>
        </w:tc>
      </w:tr>
      <w:tr w:rsidR="00747EEE" w14:paraId="5298393A" w14:textId="77777777">
        <w:trPr>
          <w:trHeight w:val="520"/>
        </w:trPr>
        <w:tc>
          <w:tcPr>
            <w:tcW w:w="1480" w:type="dxa"/>
            <w:vMerge/>
            <w:vAlign w:val="center"/>
          </w:tcPr>
          <w:p w14:paraId="63AFFA0E" w14:textId="77777777" w:rsidR="00747EEE" w:rsidRDefault="00747EEE">
            <w:pPr>
              <w:jc w:val="center"/>
              <w:rPr>
                <w:rFonts w:ascii="宋体" w:eastAsia="宋体" w:hAnsi="宋体" w:cs="宋体"/>
                <w:sz w:val="28"/>
                <w:szCs w:val="28"/>
              </w:rPr>
            </w:pPr>
          </w:p>
        </w:tc>
        <w:tc>
          <w:tcPr>
            <w:tcW w:w="1260" w:type="dxa"/>
            <w:vMerge/>
            <w:vAlign w:val="center"/>
          </w:tcPr>
          <w:p w14:paraId="389D4441" w14:textId="77777777" w:rsidR="00747EEE" w:rsidRDefault="00747EEE">
            <w:pPr>
              <w:jc w:val="center"/>
              <w:rPr>
                <w:rFonts w:ascii="宋体" w:eastAsia="宋体" w:hAnsi="宋体" w:cs="宋体"/>
                <w:sz w:val="28"/>
                <w:szCs w:val="28"/>
              </w:rPr>
            </w:pPr>
          </w:p>
        </w:tc>
        <w:tc>
          <w:tcPr>
            <w:tcW w:w="3420" w:type="dxa"/>
            <w:vAlign w:val="center"/>
          </w:tcPr>
          <w:p w14:paraId="261E104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三等奖</w:t>
            </w:r>
          </w:p>
        </w:tc>
        <w:tc>
          <w:tcPr>
            <w:tcW w:w="2600" w:type="dxa"/>
            <w:vAlign w:val="center"/>
          </w:tcPr>
          <w:p w14:paraId="1390632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1分</w:t>
            </w:r>
          </w:p>
        </w:tc>
      </w:tr>
      <w:tr w:rsidR="00747EEE" w14:paraId="51F60673" w14:textId="77777777">
        <w:trPr>
          <w:trHeight w:val="1980"/>
        </w:trPr>
        <w:tc>
          <w:tcPr>
            <w:tcW w:w="2740" w:type="dxa"/>
            <w:gridSpan w:val="2"/>
            <w:vMerge w:val="restart"/>
            <w:vAlign w:val="center"/>
          </w:tcPr>
          <w:p w14:paraId="0E55A5C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备注</w:t>
            </w:r>
          </w:p>
        </w:tc>
        <w:tc>
          <w:tcPr>
            <w:tcW w:w="6020" w:type="dxa"/>
            <w:gridSpan w:val="2"/>
            <w:vAlign w:val="center"/>
          </w:tcPr>
          <w:p w14:paraId="312B2349" w14:textId="6EFFCFF9" w:rsidR="00747EEE" w:rsidRDefault="00C349DC" w:rsidP="00240486">
            <w:pPr>
              <w:jc w:val="center"/>
              <w:rPr>
                <w:rFonts w:ascii="宋体" w:eastAsia="宋体" w:hAnsi="宋体" w:cs="宋体"/>
                <w:sz w:val="28"/>
                <w:szCs w:val="28"/>
              </w:rPr>
            </w:pPr>
            <w:r>
              <w:rPr>
                <w:rFonts w:ascii="宋体" w:eastAsia="宋体" w:hAnsi="宋体" w:cs="宋体" w:hint="eastAsia"/>
                <w:sz w:val="28"/>
                <w:szCs w:val="28"/>
              </w:rPr>
              <w:t>1.如竞赛奖项等级为“冠军”“亚军”“季军”，或奖项名称为“十佳”“优秀”等， 则参赛人数</w:t>
            </w:r>
          </w:p>
          <w:p w14:paraId="565E7DB6"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前3%以内等同于“一等奖”； 前10%以内等同</w:t>
            </w:r>
          </w:p>
          <w:p w14:paraId="2521E67C"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于“二等奖”； 前20%以内等同于“三等奖”。</w:t>
            </w:r>
          </w:p>
        </w:tc>
      </w:tr>
      <w:tr w:rsidR="00747EEE" w14:paraId="46E96684" w14:textId="77777777">
        <w:trPr>
          <w:trHeight w:val="700"/>
        </w:trPr>
        <w:tc>
          <w:tcPr>
            <w:tcW w:w="2740" w:type="dxa"/>
            <w:gridSpan w:val="2"/>
            <w:vMerge/>
            <w:vAlign w:val="center"/>
          </w:tcPr>
          <w:p w14:paraId="48E3123A" w14:textId="77777777" w:rsidR="00747EEE" w:rsidRDefault="00747EEE">
            <w:pPr>
              <w:jc w:val="center"/>
              <w:rPr>
                <w:rFonts w:ascii="宋体" w:eastAsia="宋体" w:hAnsi="宋体" w:cs="宋体"/>
                <w:sz w:val="28"/>
                <w:szCs w:val="28"/>
              </w:rPr>
            </w:pPr>
          </w:p>
        </w:tc>
        <w:tc>
          <w:tcPr>
            <w:tcW w:w="6020" w:type="dxa"/>
            <w:gridSpan w:val="2"/>
            <w:vAlign w:val="center"/>
          </w:tcPr>
          <w:p w14:paraId="39C6AAC3"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 证明材料： 相关证书或赛事主办方证明。</w:t>
            </w:r>
          </w:p>
        </w:tc>
      </w:tr>
    </w:tbl>
    <w:p w14:paraId="44E24C4A"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lastRenderedPageBreak/>
        <w:t>2. B为同一项目类学生排序系数</w:t>
      </w:r>
    </w:p>
    <w:p w14:paraId="6BE3099E"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集体项目的前三名参赛者获取相同的最高学分，第四名以下(含第四名)的参赛者乘以调节系数50%后保留小数点后一位数字, 以0.5为界限, 0.1-0.4取0; 0.5-0.9取0.5。</w:t>
      </w:r>
    </w:p>
    <w:p w14:paraId="08A7A7EC"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3. C为竞赛项目的影响因子</w:t>
      </w:r>
    </w:p>
    <w:p w14:paraId="3B99A69B" w14:textId="77777777" w:rsidR="00747EEE" w:rsidRDefault="00C349DC">
      <w:pPr>
        <w:jc w:val="center"/>
        <w:rPr>
          <w:rFonts w:ascii="宋体" w:eastAsia="宋体" w:hAnsi="宋体" w:cs="宋体"/>
          <w:kern w:val="0"/>
          <w:sz w:val="28"/>
          <w:szCs w:val="28"/>
        </w:rPr>
      </w:pPr>
      <w:r>
        <w:rPr>
          <w:rFonts w:ascii="宋体" w:eastAsia="宋体" w:hAnsi="宋体" w:cs="宋体" w:hint="eastAsia"/>
          <w:color w:val="000000"/>
          <w:kern w:val="0"/>
          <w:sz w:val="28"/>
          <w:szCs w:val="28"/>
        </w:rPr>
        <w:t>教育学院的竞赛项目影响因子对应表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940"/>
        <w:gridCol w:w="1540"/>
      </w:tblGrid>
      <w:tr w:rsidR="00747EEE" w14:paraId="2396E8AC" w14:textId="77777777">
        <w:trPr>
          <w:trHeight w:val="520"/>
        </w:trPr>
        <w:tc>
          <w:tcPr>
            <w:tcW w:w="5940" w:type="dxa"/>
            <w:vAlign w:val="center"/>
          </w:tcPr>
          <w:p w14:paraId="027533DB"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竞赛名称</w:t>
            </w:r>
          </w:p>
        </w:tc>
        <w:tc>
          <w:tcPr>
            <w:tcW w:w="1540" w:type="dxa"/>
            <w:vAlign w:val="center"/>
          </w:tcPr>
          <w:p w14:paraId="208FD45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影响因子</w:t>
            </w:r>
          </w:p>
        </w:tc>
      </w:tr>
      <w:tr w:rsidR="00747EEE" w14:paraId="3D5E9571" w14:textId="77777777">
        <w:trPr>
          <w:trHeight w:val="560"/>
        </w:trPr>
        <w:tc>
          <w:tcPr>
            <w:tcW w:w="5940" w:type="dxa"/>
            <w:vAlign w:val="center"/>
          </w:tcPr>
          <w:p w14:paraId="3937F96A"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全国大学生机械创新设计大赛</w:t>
            </w:r>
          </w:p>
        </w:tc>
        <w:tc>
          <w:tcPr>
            <w:tcW w:w="1540" w:type="dxa"/>
            <w:vAlign w:val="center"/>
          </w:tcPr>
          <w:p w14:paraId="61CB2DEC"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w:t>
            </w:r>
          </w:p>
        </w:tc>
      </w:tr>
      <w:tr w:rsidR="00747EEE" w14:paraId="351C1144" w14:textId="77777777">
        <w:trPr>
          <w:trHeight w:val="580"/>
        </w:trPr>
        <w:tc>
          <w:tcPr>
            <w:tcW w:w="5940" w:type="dxa"/>
            <w:vAlign w:val="center"/>
          </w:tcPr>
          <w:p w14:paraId="1B4C4D8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“挑战杯”全国大学生学术科技竞赛</w:t>
            </w:r>
          </w:p>
        </w:tc>
        <w:tc>
          <w:tcPr>
            <w:tcW w:w="1540" w:type="dxa"/>
            <w:vAlign w:val="center"/>
          </w:tcPr>
          <w:p w14:paraId="50A907C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w:t>
            </w:r>
          </w:p>
        </w:tc>
      </w:tr>
      <w:tr w:rsidR="00747EEE" w14:paraId="6EE2FF26" w14:textId="77777777">
        <w:trPr>
          <w:trHeight w:val="560"/>
        </w:trPr>
        <w:tc>
          <w:tcPr>
            <w:tcW w:w="5940" w:type="dxa"/>
            <w:vAlign w:val="center"/>
          </w:tcPr>
          <w:p w14:paraId="5803C99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“互联网+”全国大学生创新创业大赛</w:t>
            </w:r>
          </w:p>
        </w:tc>
        <w:tc>
          <w:tcPr>
            <w:tcW w:w="1540" w:type="dxa"/>
            <w:vAlign w:val="center"/>
          </w:tcPr>
          <w:p w14:paraId="2B7FDF0C"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w:t>
            </w:r>
          </w:p>
        </w:tc>
      </w:tr>
      <w:tr w:rsidR="00747EEE" w14:paraId="1FD2818E" w14:textId="77777777">
        <w:trPr>
          <w:trHeight w:val="560"/>
        </w:trPr>
        <w:tc>
          <w:tcPr>
            <w:tcW w:w="5940" w:type="dxa"/>
            <w:vAlign w:val="center"/>
          </w:tcPr>
          <w:p w14:paraId="3B59685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中国 (欧美日) 大学生方程式汽车大赛</w:t>
            </w:r>
          </w:p>
        </w:tc>
        <w:tc>
          <w:tcPr>
            <w:tcW w:w="1540" w:type="dxa"/>
            <w:vAlign w:val="center"/>
          </w:tcPr>
          <w:p w14:paraId="1D767CF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w:t>
            </w:r>
          </w:p>
        </w:tc>
      </w:tr>
      <w:tr w:rsidR="00747EEE" w14:paraId="42121862" w14:textId="77777777">
        <w:trPr>
          <w:trHeight w:val="560"/>
        </w:trPr>
        <w:tc>
          <w:tcPr>
            <w:tcW w:w="5940" w:type="dxa"/>
            <w:vAlign w:val="center"/>
          </w:tcPr>
          <w:p w14:paraId="4DEB6AE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全国大学生电子设计竞赛</w:t>
            </w:r>
          </w:p>
        </w:tc>
        <w:tc>
          <w:tcPr>
            <w:tcW w:w="1540" w:type="dxa"/>
            <w:vAlign w:val="center"/>
          </w:tcPr>
          <w:p w14:paraId="20D8CC9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0.8</w:t>
            </w:r>
          </w:p>
        </w:tc>
      </w:tr>
      <w:tr w:rsidR="00747EEE" w14:paraId="7FBC5D40" w14:textId="77777777">
        <w:trPr>
          <w:trHeight w:val="560"/>
        </w:trPr>
        <w:tc>
          <w:tcPr>
            <w:tcW w:w="5940" w:type="dxa"/>
            <w:vAlign w:val="center"/>
          </w:tcPr>
          <w:p w14:paraId="61B3FA4A"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“挑战杯”中国大学生创业计划竞赛</w:t>
            </w:r>
          </w:p>
        </w:tc>
        <w:tc>
          <w:tcPr>
            <w:tcW w:w="1540" w:type="dxa"/>
            <w:vAlign w:val="center"/>
          </w:tcPr>
          <w:p w14:paraId="13EFE49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0.8</w:t>
            </w:r>
          </w:p>
        </w:tc>
      </w:tr>
      <w:tr w:rsidR="00747EEE" w14:paraId="7DE3B570" w14:textId="77777777">
        <w:trPr>
          <w:trHeight w:val="560"/>
        </w:trPr>
        <w:tc>
          <w:tcPr>
            <w:tcW w:w="5940" w:type="dxa"/>
            <w:vAlign w:val="center"/>
          </w:tcPr>
          <w:p w14:paraId="548BCAB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全国大学生创新创业年会</w:t>
            </w:r>
          </w:p>
        </w:tc>
        <w:tc>
          <w:tcPr>
            <w:tcW w:w="1540" w:type="dxa"/>
            <w:vAlign w:val="center"/>
          </w:tcPr>
          <w:p w14:paraId="7B61959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0.8</w:t>
            </w:r>
          </w:p>
        </w:tc>
      </w:tr>
      <w:tr w:rsidR="00747EEE" w14:paraId="7D08BEA9" w14:textId="77777777">
        <w:trPr>
          <w:trHeight w:val="560"/>
        </w:trPr>
        <w:tc>
          <w:tcPr>
            <w:tcW w:w="5940" w:type="dxa"/>
            <w:vAlign w:val="center"/>
          </w:tcPr>
          <w:p w14:paraId="7854579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“飞思卡尔”全国大学生智能车竞赛</w:t>
            </w:r>
          </w:p>
        </w:tc>
        <w:tc>
          <w:tcPr>
            <w:tcW w:w="1540" w:type="dxa"/>
            <w:vAlign w:val="center"/>
          </w:tcPr>
          <w:p w14:paraId="6686189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0.8</w:t>
            </w:r>
          </w:p>
        </w:tc>
      </w:tr>
      <w:tr w:rsidR="00747EEE" w14:paraId="23615DFC" w14:textId="77777777">
        <w:trPr>
          <w:trHeight w:val="560"/>
        </w:trPr>
        <w:tc>
          <w:tcPr>
            <w:tcW w:w="5940" w:type="dxa"/>
            <w:vAlign w:val="center"/>
          </w:tcPr>
          <w:p w14:paraId="3748C0C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中国节能竞技大赛(亚洲汽车环保赛)</w:t>
            </w:r>
          </w:p>
        </w:tc>
        <w:tc>
          <w:tcPr>
            <w:tcW w:w="1540" w:type="dxa"/>
            <w:vAlign w:val="center"/>
          </w:tcPr>
          <w:p w14:paraId="3EF4463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0.8</w:t>
            </w:r>
          </w:p>
        </w:tc>
      </w:tr>
      <w:tr w:rsidR="00747EEE" w14:paraId="58C28D9E" w14:textId="77777777">
        <w:trPr>
          <w:trHeight w:val="580"/>
        </w:trPr>
        <w:tc>
          <w:tcPr>
            <w:tcW w:w="5940" w:type="dxa"/>
            <w:vAlign w:val="center"/>
          </w:tcPr>
          <w:p w14:paraId="6254E4BC"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中国(美国)大学生数学建模竞赛</w:t>
            </w:r>
          </w:p>
        </w:tc>
        <w:tc>
          <w:tcPr>
            <w:tcW w:w="1540" w:type="dxa"/>
            <w:vAlign w:val="center"/>
          </w:tcPr>
          <w:p w14:paraId="6502BE7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0.6</w:t>
            </w:r>
          </w:p>
        </w:tc>
      </w:tr>
      <w:tr w:rsidR="00747EEE" w14:paraId="3CFD8F2D" w14:textId="77777777">
        <w:trPr>
          <w:trHeight w:val="560"/>
        </w:trPr>
        <w:tc>
          <w:tcPr>
            <w:tcW w:w="5940" w:type="dxa"/>
            <w:vAlign w:val="center"/>
          </w:tcPr>
          <w:p w14:paraId="129A154C"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全国大学生结构设计竞赛</w:t>
            </w:r>
          </w:p>
        </w:tc>
        <w:tc>
          <w:tcPr>
            <w:tcW w:w="1540" w:type="dxa"/>
            <w:vAlign w:val="center"/>
          </w:tcPr>
          <w:p w14:paraId="648A106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0.6</w:t>
            </w:r>
          </w:p>
        </w:tc>
      </w:tr>
      <w:tr w:rsidR="00747EEE" w14:paraId="3FEE9EB5" w14:textId="77777777">
        <w:trPr>
          <w:trHeight w:val="580"/>
        </w:trPr>
        <w:tc>
          <w:tcPr>
            <w:tcW w:w="5940" w:type="dxa"/>
            <w:vAlign w:val="center"/>
          </w:tcPr>
          <w:p w14:paraId="0278F7D3"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全国大学生工程训练综合能力竞赛</w:t>
            </w:r>
          </w:p>
        </w:tc>
        <w:tc>
          <w:tcPr>
            <w:tcW w:w="1540" w:type="dxa"/>
            <w:vAlign w:val="center"/>
          </w:tcPr>
          <w:p w14:paraId="4D5D062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0.6</w:t>
            </w:r>
          </w:p>
        </w:tc>
      </w:tr>
      <w:tr w:rsidR="00747EEE" w14:paraId="253B7108" w14:textId="77777777">
        <w:trPr>
          <w:trHeight w:val="580"/>
        </w:trPr>
        <w:tc>
          <w:tcPr>
            <w:tcW w:w="5940" w:type="dxa"/>
            <w:vAlign w:val="center"/>
          </w:tcPr>
          <w:p w14:paraId="6B99BC5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全国大学生交通科技大赛</w:t>
            </w:r>
          </w:p>
        </w:tc>
        <w:tc>
          <w:tcPr>
            <w:tcW w:w="1540" w:type="dxa"/>
            <w:vAlign w:val="center"/>
          </w:tcPr>
          <w:p w14:paraId="4D6FB01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0.6</w:t>
            </w:r>
          </w:p>
        </w:tc>
      </w:tr>
      <w:tr w:rsidR="00747EEE" w14:paraId="28F31DC3" w14:textId="77777777">
        <w:trPr>
          <w:trHeight w:val="580"/>
        </w:trPr>
        <w:tc>
          <w:tcPr>
            <w:tcW w:w="5940" w:type="dxa"/>
            <w:vAlign w:val="center"/>
          </w:tcPr>
          <w:p w14:paraId="25A361F9" w14:textId="77777777" w:rsidR="00747EEE" w:rsidRDefault="00C349DC">
            <w:pPr>
              <w:jc w:val="center"/>
              <w:rPr>
                <w:rFonts w:ascii="宋体" w:eastAsia="宋体" w:hAnsi="宋体" w:cs="宋体"/>
                <w:sz w:val="28"/>
                <w:szCs w:val="28"/>
              </w:rPr>
            </w:pPr>
            <w:r>
              <w:rPr>
                <w:rFonts w:ascii="宋体" w:eastAsia="宋体" w:hAnsi="宋体" w:cs="宋体" w:hint="eastAsia"/>
                <w:color w:val="000000"/>
                <w:kern w:val="0"/>
                <w:sz w:val="28"/>
                <w:szCs w:val="28"/>
              </w:rPr>
              <w:t>全国大学生机械产品数字化设计大赛</w:t>
            </w:r>
          </w:p>
        </w:tc>
        <w:tc>
          <w:tcPr>
            <w:tcW w:w="1540" w:type="dxa"/>
            <w:vAlign w:val="center"/>
          </w:tcPr>
          <w:p w14:paraId="20E4130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0.6</w:t>
            </w:r>
          </w:p>
        </w:tc>
      </w:tr>
      <w:tr w:rsidR="00747EEE" w14:paraId="508C1EAD" w14:textId="77777777">
        <w:trPr>
          <w:trHeight w:val="580"/>
        </w:trPr>
        <w:tc>
          <w:tcPr>
            <w:tcW w:w="5940" w:type="dxa"/>
            <w:vAlign w:val="center"/>
          </w:tcPr>
          <w:p w14:paraId="125FCCF0" w14:textId="77777777" w:rsidR="00747EEE" w:rsidRDefault="00C349DC">
            <w:pPr>
              <w:jc w:val="center"/>
              <w:rPr>
                <w:rFonts w:ascii="宋体" w:eastAsia="宋体" w:hAnsi="宋体" w:cs="宋体"/>
                <w:sz w:val="28"/>
                <w:szCs w:val="28"/>
              </w:rPr>
            </w:pPr>
            <w:r>
              <w:rPr>
                <w:rFonts w:ascii="宋体" w:eastAsia="宋体" w:hAnsi="宋体" w:cs="宋体" w:hint="eastAsia"/>
                <w:color w:val="000000"/>
                <w:kern w:val="0"/>
                <w:sz w:val="28"/>
                <w:szCs w:val="28"/>
              </w:rPr>
              <w:t>校“世纪杯”系列竞赛</w:t>
            </w:r>
          </w:p>
        </w:tc>
        <w:tc>
          <w:tcPr>
            <w:tcW w:w="1540" w:type="dxa"/>
            <w:vAlign w:val="center"/>
          </w:tcPr>
          <w:p w14:paraId="49C61DC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0.4</w:t>
            </w:r>
          </w:p>
        </w:tc>
      </w:tr>
    </w:tbl>
    <w:p w14:paraId="460BDC0D" w14:textId="654ABAF9" w:rsidR="00747EEE" w:rsidRDefault="00C349DC" w:rsidP="00462840">
      <w:pPr>
        <w:autoSpaceDE w:val="0"/>
        <w:autoSpaceDN w:val="0"/>
        <w:spacing w:before="340" w:line="280" w:lineRule="atLeast"/>
        <w:ind w:firstLineChars="100" w:firstLine="280"/>
        <w:rPr>
          <w:rFonts w:ascii="宋体" w:eastAsia="宋体" w:hAnsi="宋体" w:cs="宋体"/>
          <w:sz w:val="28"/>
          <w:szCs w:val="28"/>
        </w:rPr>
      </w:pPr>
      <w:r>
        <w:rPr>
          <w:rFonts w:ascii="宋体" w:eastAsia="宋体" w:hAnsi="宋体" w:cs="宋体" w:hint="eastAsia"/>
          <w:kern w:val="0"/>
          <w:sz w:val="28"/>
          <w:szCs w:val="28"/>
        </w:rPr>
        <w:br w:type="page"/>
      </w:r>
      <w:r>
        <w:rPr>
          <w:rFonts w:ascii="宋体" w:eastAsia="宋体" w:hAnsi="宋体" w:cs="宋体" w:hint="eastAsia"/>
          <w:sz w:val="28"/>
          <w:szCs w:val="28"/>
        </w:rPr>
        <w:lastRenderedPageBreak/>
        <w:t>对于以上未涉及到的项目，若其确实具备较高水平且对学院人才培养、学科建设具有较为显著推动作用，经学院认定后可追加赋值。</w:t>
      </w:r>
    </w:p>
    <w:p w14:paraId="05457FBD" w14:textId="77777777" w:rsidR="00747EEE" w:rsidRDefault="00C349DC">
      <w:pPr>
        <w:ind w:firstLineChars="200" w:firstLine="562"/>
        <w:rPr>
          <w:rFonts w:ascii="宋体" w:eastAsia="宋体" w:hAnsi="宋体" w:cs="宋体"/>
          <w:b/>
          <w:bCs/>
          <w:sz w:val="28"/>
          <w:szCs w:val="28"/>
        </w:rPr>
      </w:pPr>
      <w:r>
        <w:rPr>
          <w:rFonts w:ascii="宋体" w:eastAsia="宋体" w:hAnsi="宋体" w:cs="宋体" w:hint="eastAsia"/>
          <w:b/>
          <w:bCs/>
          <w:sz w:val="28"/>
          <w:szCs w:val="28"/>
        </w:rPr>
        <w:t>注：各学院规定的竞赛影响因子表需按年度报教务部备案</w:t>
      </w:r>
    </w:p>
    <w:p w14:paraId="32A45F9E" w14:textId="77777777" w:rsidR="00747EEE" w:rsidRDefault="00C349DC">
      <w:pPr>
        <w:rPr>
          <w:rFonts w:ascii="宋体" w:eastAsia="宋体" w:hAnsi="宋体" w:cs="宋体"/>
          <w:kern w:val="0"/>
          <w:sz w:val="28"/>
          <w:szCs w:val="28"/>
        </w:rPr>
      </w:pPr>
      <w:r>
        <w:rPr>
          <w:rFonts w:ascii="宋体" w:eastAsia="宋体" w:hAnsi="宋体" w:cs="宋体" w:hint="eastAsia"/>
          <w:kern w:val="0"/>
          <w:sz w:val="28"/>
          <w:szCs w:val="28"/>
        </w:rPr>
        <w:br w:type="page"/>
      </w:r>
    </w:p>
    <w:p w14:paraId="1EB4A4FC" w14:textId="77777777" w:rsidR="00747EEE" w:rsidRDefault="00C349DC">
      <w:pPr>
        <w:rPr>
          <w:rFonts w:ascii="宋体" w:eastAsia="宋体" w:hAnsi="宋体" w:cs="宋体"/>
          <w:sz w:val="28"/>
          <w:szCs w:val="28"/>
        </w:rPr>
      </w:pPr>
      <w:r>
        <w:rPr>
          <w:rFonts w:ascii="宋体" w:eastAsia="宋体" w:hAnsi="宋体" w:cs="宋体" w:hint="eastAsia"/>
          <w:sz w:val="28"/>
          <w:szCs w:val="28"/>
        </w:rPr>
        <w:lastRenderedPageBreak/>
        <w:t>附件2</w:t>
      </w:r>
    </w:p>
    <w:p w14:paraId="4F449C23" w14:textId="77777777" w:rsidR="00747EEE" w:rsidRDefault="00C349DC">
      <w:pPr>
        <w:jc w:val="center"/>
        <w:rPr>
          <w:rFonts w:ascii="宋体" w:eastAsia="宋体" w:hAnsi="宋体" w:cs="宋体"/>
          <w:b/>
          <w:bCs/>
          <w:sz w:val="32"/>
          <w:szCs w:val="32"/>
        </w:rPr>
      </w:pPr>
      <w:r>
        <w:rPr>
          <w:rFonts w:ascii="宋体" w:eastAsia="宋体" w:hAnsi="宋体" w:cs="宋体" w:hint="eastAsia"/>
          <w:b/>
          <w:bCs/>
          <w:sz w:val="32"/>
          <w:szCs w:val="32"/>
        </w:rPr>
        <w:t>大学生创新创业训练项目积分评定标准</w:t>
      </w:r>
    </w:p>
    <w:p w14:paraId="57950027" w14:textId="77777777" w:rsidR="00747EEE" w:rsidRDefault="00C349DC">
      <w:pPr>
        <w:rPr>
          <w:rFonts w:ascii="宋体" w:eastAsia="宋体" w:hAnsi="宋体" w:cs="宋体"/>
          <w:sz w:val="28"/>
          <w:szCs w:val="28"/>
        </w:rPr>
      </w:pPr>
      <w:r>
        <w:rPr>
          <w:rFonts w:ascii="宋体" w:eastAsia="宋体" w:hAnsi="宋体" w:cs="宋体" w:hint="eastAsia"/>
          <w:sz w:val="28"/>
          <w:szCs w:val="28"/>
        </w:rPr>
        <w:t>大学生创新创业训练项目创新积分=A*B*C</w:t>
      </w:r>
    </w:p>
    <w:p w14:paraId="063B805B"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1. A为项目级别</w:t>
      </w:r>
    </w:p>
    <w:p w14:paraId="56E564A3" w14:textId="77777777" w:rsidR="00747EEE" w:rsidRDefault="00747EEE">
      <w:pPr>
        <w:spacing w:line="180" w:lineRule="exact"/>
        <w:ind w:firstLineChars="200" w:firstLine="560"/>
        <w:rPr>
          <w:rFonts w:ascii="宋体" w:eastAsia="宋体" w:hAnsi="宋体" w:cs="宋体"/>
          <w:kern w:val="0"/>
          <w:sz w:val="28"/>
          <w:szCs w:val="28"/>
        </w:rPr>
      </w:pPr>
    </w:p>
    <w:tbl>
      <w:tblPr>
        <w:tblW w:w="88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19"/>
        <w:gridCol w:w="1008"/>
        <w:gridCol w:w="6245"/>
        <w:gridCol w:w="706"/>
      </w:tblGrid>
      <w:tr w:rsidR="00747EEE" w14:paraId="706CB9B9" w14:textId="77777777">
        <w:trPr>
          <w:trHeight w:val="623"/>
          <w:jc w:val="center"/>
        </w:trPr>
        <w:tc>
          <w:tcPr>
            <w:tcW w:w="1927" w:type="dxa"/>
            <w:gridSpan w:val="2"/>
            <w:vAlign w:val="center"/>
          </w:tcPr>
          <w:p w14:paraId="5EA65F3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活动项目</w:t>
            </w:r>
          </w:p>
        </w:tc>
        <w:tc>
          <w:tcPr>
            <w:tcW w:w="6245" w:type="dxa"/>
            <w:vAlign w:val="center"/>
          </w:tcPr>
          <w:p w14:paraId="6DFFA197"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完成等级</w:t>
            </w:r>
          </w:p>
        </w:tc>
        <w:tc>
          <w:tcPr>
            <w:tcW w:w="706" w:type="dxa"/>
            <w:vAlign w:val="center"/>
          </w:tcPr>
          <w:p w14:paraId="0460A626"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分值</w:t>
            </w:r>
          </w:p>
        </w:tc>
      </w:tr>
      <w:tr w:rsidR="00747EEE" w14:paraId="657AB976" w14:textId="77777777">
        <w:trPr>
          <w:trHeight w:val="1240"/>
          <w:jc w:val="center"/>
        </w:trPr>
        <w:tc>
          <w:tcPr>
            <w:tcW w:w="919" w:type="dxa"/>
            <w:vMerge w:val="restart"/>
            <w:vAlign w:val="center"/>
          </w:tcPr>
          <w:p w14:paraId="3ED24CDC"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大学生</w:t>
            </w:r>
          </w:p>
          <w:p w14:paraId="1FA103E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创新训</w:t>
            </w:r>
          </w:p>
          <w:p w14:paraId="54A2EEB3"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练项目</w:t>
            </w:r>
          </w:p>
        </w:tc>
        <w:tc>
          <w:tcPr>
            <w:tcW w:w="1008" w:type="dxa"/>
            <w:vAlign w:val="center"/>
          </w:tcPr>
          <w:p w14:paraId="41F73F7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国家级</w:t>
            </w:r>
          </w:p>
        </w:tc>
        <w:tc>
          <w:tcPr>
            <w:tcW w:w="6245" w:type="dxa"/>
            <w:vAlign w:val="center"/>
          </w:tcPr>
          <w:p w14:paraId="09A111A7"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完成项目结题表的填报， 并审核通过(或通过答辩)</w:t>
            </w:r>
          </w:p>
        </w:tc>
        <w:tc>
          <w:tcPr>
            <w:tcW w:w="706" w:type="dxa"/>
            <w:vAlign w:val="center"/>
          </w:tcPr>
          <w:p w14:paraId="5997D14C"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w:t>
            </w:r>
          </w:p>
        </w:tc>
      </w:tr>
      <w:tr w:rsidR="00747EEE" w14:paraId="27FC55D5" w14:textId="77777777">
        <w:trPr>
          <w:trHeight w:val="1240"/>
          <w:jc w:val="center"/>
        </w:trPr>
        <w:tc>
          <w:tcPr>
            <w:tcW w:w="919" w:type="dxa"/>
            <w:vMerge/>
            <w:vAlign w:val="center"/>
          </w:tcPr>
          <w:p w14:paraId="2C6F5689" w14:textId="77777777" w:rsidR="00747EEE" w:rsidRDefault="00747EEE">
            <w:pPr>
              <w:jc w:val="center"/>
              <w:rPr>
                <w:rFonts w:ascii="宋体" w:eastAsia="宋体" w:hAnsi="宋体" w:cs="宋体"/>
                <w:sz w:val="28"/>
                <w:szCs w:val="28"/>
              </w:rPr>
            </w:pPr>
          </w:p>
        </w:tc>
        <w:tc>
          <w:tcPr>
            <w:tcW w:w="1008" w:type="dxa"/>
            <w:vAlign w:val="center"/>
          </w:tcPr>
          <w:p w14:paraId="33037CE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省部级</w:t>
            </w:r>
          </w:p>
        </w:tc>
        <w:tc>
          <w:tcPr>
            <w:tcW w:w="6245" w:type="dxa"/>
            <w:vAlign w:val="center"/>
          </w:tcPr>
          <w:p w14:paraId="1A58C2E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完成项目结题表的填报， 并审核通过(或通过答辩)</w:t>
            </w:r>
          </w:p>
        </w:tc>
        <w:tc>
          <w:tcPr>
            <w:tcW w:w="706" w:type="dxa"/>
            <w:vAlign w:val="center"/>
          </w:tcPr>
          <w:p w14:paraId="64BDC52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w:t>
            </w:r>
          </w:p>
        </w:tc>
      </w:tr>
      <w:tr w:rsidR="00747EEE" w14:paraId="6E506C70" w14:textId="77777777">
        <w:trPr>
          <w:trHeight w:val="1240"/>
          <w:jc w:val="center"/>
        </w:trPr>
        <w:tc>
          <w:tcPr>
            <w:tcW w:w="919" w:type="dxa"/>
            <w:vMerge/>
            <w:vAlign w:val="center"/>
          </w:tcPr>
          <w:p w14:paraId="6384D17F" w14:textId="77777777" w:rsidR="00747EEE" w:rsidRDefault="00747EEE">
            <w:pPr>
              <w:jc w:val="center"/>
              <w:rPr>
                <w:rFonts w:ascii="宋体" w:eastAsia="宋体" w:hAnsi="宋体" w:cs="宋体"/>
                <w:sz w:val="28"/>
                <w:szCs w:val="28"/>
              </w:rPr>
            </w:pPr>
          </w:p>
        </w:tc>
        <w:tc>
          <w:tcPr>
            <w:tcW w:w="1008" w:type="dxa"/>
            <w:vAlign w:val="center"/>
          </w:tcPr>
          <w:p w14:paraId="0C9D241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校级</w:t>
            </w:r>
          </w:p>
        </w:tc>
        <w:tc>
          <w:tcPr>
            <w:tcW w:w="6245" w:type="dxa"/>
            <w:vAlign w:val="center"/>
          </w:tcPr>
          <w:p w14:paraId="559F8BB2"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完成项目结题表的填报， 并审核通过(或通过答辩)</w:t>
            </w:r>
          </w:p>
        </w:tc>
        <w:tc>
          <w:tcPr>
            <w:tcW w:w="706" w:type="dxa"/>
            <w:vAlign w:val="center"/>
          </w:tcPr>
          <w:p w14:paraId="6F9954A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1.5</w:t>
            </w:r>
          </w:p>
        </w:tc>
      </w:tr>
      <w:tr w:rsidR="00747EEE" w14:paraId="7298033D" w14:textId="77777777">
        <w:trPr>
          <w:trHeight w:val="623"/>
          <w:jc w:val="center"/>
        </w:trPr>
        <w:tc>
          <w:tcPr>
            <w:tcW w:w="1927" w:type="dxa"/>
            <w:gridSpan w:val="2"/>
            <w:vMerge w:val="restart"/>
            <w:vAlign w:val="center"/>
          </w:tcPr>
          <w:p w14:paraId="3C7574F2"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创业训练计划</w:t>
            </w:r>
          </w:p>
        </w:tc>
        <w:tc>
          <w:tcPr>
            <w:tcW w:w="6245" w:type="dxa"/>
            <w:vAlign w:val="center"/>
          </w:tcPr>
          <w:p w14:paraId="61F348B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获得创业实践计划立项支持</w:t>
            </w:r>
          </w:p>
        </w:tc>
        <w:tc>
          <w:tcPr>
            <w:tcW w:w="706" w:type="dxa"/>
            <w:vAlign w:val="center"/>
          </w:tcPr>
          <w:p w14:paraId="7D5045D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w:t>
            </w:r>
          </w:p>
        </w:tc>
      </w:tr>
      <w:tr w:rsidR="00747EEE" w14:paraId="722D25CB" w14:textId="77777777">
        <w:trPr>
          <w:trHeight w:val="623"/>
          <w:jc w:val="center"/>
        </w:trPr>
        <w:tc>
          <w:tcPr>
            <w:tcW w:w="1927" w:type="dxa"/>
            <w:gridSpan w:val="2"/>
            <w:vMerge/>
            <w:vAlign w:val="center"/>
          </w:tcPr>
          <w:p w14:paraId="7F58972C" w14:textId="77777777" w:rsidR="00747EEE" w:rsidRDefault="00747EEE">
            <w:pPr>
              <w:jc w:val="center"/>
              <w:rPr>
                <w:rFonts w:ascii="宋体" w:eastAsia="宋体" w:hAnsi="宋体" w:cs="宋体"/>
                <w:sz w:val="28"/>
                <w:szCs w:val="28"/>
              </w:rPr>
            </w:pPr>
          </w:p>
        </w:tc>
        <w:tc>
          <w:tcPr>
            <w:tcW w:w="6245" w:type="dxa"/>
            <w:vAlign w:val="center"/>
          </w:tcPr>
          <w:p w14:paraId="61CA3989"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获得创业训练计划立项支持</w:t>
            </w:r>
          </w:p>
        </w:tc>
        <w:tc>
          <w:tcPr>
            <w:tcW w:w="706" w:type="dxa"/>
            <w:vAlign w:val="center"/>
          </w:tcPr>
          <w:p w14:paraId="1BB85CF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w:t>
            </w:r>
          </w:p>
        </w:tc>
      </w:tr>
      <w:tr w:rsidR="00747EEE" w14:paraId="047F6187" w14:textId="77777777">
        <w:trPr>
          <w:trHeight w:val="665"/>
          <w:jc w:val="center"/>
        </w:trPr>
        <w:tc>
          <w:tcPr>
            <w:tcW w:w="1927" w:type="dxa"/>
            <w:gridSpan w:val="2"/>
            <w:vAlign w:val="center"/>
          </w:tcPr>
          <w:p w14:paraId="5333ED9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备注</w:t>
            </w:r>
          </w:p>
        </w:tc>
        <w:tc>
          <w:tcPr>
            <w:tcW w:w="6951" w:type="dxa"/>
            <w:gridSpan w:val="2"/>
            <w:vAlign w:val="center"/>
          </w:tcPr>
          <w:p w14:paraId="547FC9D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证明材料： 相关证书或学生创新创业实践中心证明</w:t>
            </w:r>
          </w:p>
        </w:tc>
      </w:tr>
    </w:tbl>
    <w:p w14:paraId="586CEE64"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2. B为同一项目类学生排序系数</w:t>
      </w:r>
    </w:p>
    <w:p w14:paraId="0685E135"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第一负责人系数为 1.0，非第一负责人乘以调节系数 50%后保留小数点后一位数字, 以0.5 为界限, 0.1-0.4 取0; 0.5-0.9 取0.5。</w:t>
      </w:r>
    </w:p>
    <w:p w14:paraId="2B2798EC"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3. C为“十佳”或“优秀”项目系数。</w:t>
      </w:r>
    </w:p>
    <w:p w14:paraId="43922F51"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被评定为校“十佳”或“优秀”的项目，给予 1.5优秀项目系数。</w:t>
      </w:r>
    </w:p>
    <w:p w14:paraId="746964EB" w14:textId="77777777" w:rsidR="00747EEE" w:rsidRDefault="00C349DC">
      <w:pPr>
        <w:autoSpaceDE w:val="0"/>
        <w:autoSpaceDN w:val="0"/>
        <w:spacing w:before="640" w:line="300" w:lineRule="atLeast"/>
        <w:ind w:left="1300" w:firstLineChars="200" w:firstLine="560"/>
        <w:rPr>
          <w:rFonts w:ascii="宋体" w:eastAsia="宋体" w:hAnsi="宋体" w:cs="宋体"/>
          <w:kern w:val="0"/>
          <w:sz w:val="28"/>
          <w:szCs w:val="28"/>
        </w:rPr>
      </w:pPr>
      <w:r>
        <w:rPr>
          <w:rFonts w:ascii="宋体" w:eastAsia="宋体" w:hAnsi="宋体" w:cs="宋体" w:hint="eastAsia"/>
          <w:kern w:val="0"/>
          <w:sz w:val="28"/>
          <w:szCs w:val="28"/>
        </w:rPr>
        <w:br w:type="page"/>
      </w:r>
    </w:p>
    <w:p w14:paraId="6D774E92" w14:textId="77777777" w:rsidR="00747EEE" w:rsidRDefault="00C349DC">
      <w:pPr>
        <w:rPr>
          <w:rFonts w:ascii="宋体" w:eastAsia="宋体" w:hAnsi="宋体" w:cs="宋体"/>
          <w:sz w:val="28"/>
          <w:szCs w:val="28"/>
        </w:rPr>
      </w:pPr>
      <w:r>
        <w:rPr>
          <w:rFonts w:ascii="宋体" w:eastAsia="宋体" w:hAnsi="宋体" w:cs="宋体" w:hint="eastAsia"/>
          <w:sz w:val="28"/>
          <w:szCs w:val="28"/>
        </w:rPr>
        <w:lastRenderedPageBreak/>
        <w:t>附件3</w:t>
      </w:r>
    </w:p>
    <w:p w14:paraId="5461EA57" w14:textId="77777777" w:rsidR="00747EEE" w:rsidRDefault="00C349DC">
      <w:pPr>
        <w:jc w:val="center"/>
        <w:rPr>
          <w:rFonts w:ascii="宋体" w:eastAsia="宋体" w:hAnsi="宋体" w:cs="宋体"/>
          <w:b/>
          <w:bCs/>
          <w:sz w:val="32"/>
          <w:szCs w:val="32"/>
        </w:rPr>
      </w:pPr>
      <w:r>
        <w:rPr>
          <w:rFonts w:ascii="宋体" w:eastAsia="宋体" w:hAnsi="宋体" w:cs="宋体" w:hint="eastAsia"/>
          <w:b/>
          <w:bCs/>
          <w:sz w:val="32"/>
          <w:szCs w:val="32"/>
        </w:rPr>
        <w:t>公开发表作品积分评定标准</w:t>
      </w:r>
    </w:p>
    <w:p w14:paraId="6CC5A8C3" w14:textId="77777777" w:rsidR="00747EEE" w:rsidRDefault="00C349DC">
      <w:pPr>
        <w:rPr>
          <w:rFonts w:ascii="宋体" w:eastAsia="宋体" w:hAnsi="宋体" w:cs="宋体"/>
          <w:sz w:val="28"/>
          <w:szCs w:val="28"/>
        </w:rPr>
      </w:pPr>
      <w:r>
        <w:rPr>
          <w:rFonts w:ascii="宋体" w:eastAsia="宋体" w:hAnsi="宋体" w:cs="宋体" w:hint="eastAsia"/>
          <w:sz w:val="28"/>
          <w:szCs w:val="28"/>
        </w:rPr>
        <w:t>公开发表作品创新积分=A*B</w:t>
      </w:r>
    </w:p>
    <w:p w14:paraId="5B231FCB"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1. A为发表作品等级</w:t>
      </w:r>
    </w:p>
    <w:p w14:paraId="2EAEB7F6" w14:textId="77777777" w:rsidR="00747EEE" w:rsidRDefault="00747EEE">
      <w:pPr>
        <w:spacing w:line="180" w:lineRule="exact"/>
        <w:ind w:firstLineChars="200" w:firstLine="560"/>
        <w:rPr>
          <w:rFonts w:ascii="宋体" w:eastAsia="宋体" w:hAnsi="宋体" w:cs="宋体"/>
          <w:kern w:val="0"/>
          <w:sz w:val="28"/>
          <w:szCs w:val="28"/>
        </w:rPr>
      </w:pPr>
    </w:p>
    <w:tbl>
      <w:tblPr>
        <w:tblW w:w="92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346"/>
        <w:gridCol w:w="5219"/>
        <w:gridCol w:w="1420"/>
        <w:gridCol w:w="1254"/>
      </w:tblGrid>
      <w:tr w:rsidR="00747EEE" w14:paraId="2F44C1FA" w14:textId="77777777">
        <w:trPr>
          <w:trHeight w:val="596"/>
          <w:jc w:val="center"/>
        </w:trPr>
        <w:tc>
          <w:tcPr>
            <w:tcW w:w="1346" w:type="dxa"/>
            <w:vAlign w:val="center"/>
          </w:tcPr>
          <w:p w14:paraId="7206459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活动项目</w:t>
            </w:r>
          </w:p>
        </w:tc>
        <w:tc>
          <w:tcPr>
            <w:tcW w:w="6639" w:type="dxa"/>
            <w:gridSpan w:val="2"/>
            <w:vAlign w:val="center"/>
          </w:tcPr>
          <w:p w14:paraId="2A911DA6"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发表级别</w:t>
            </w:r>
          </w:p>
        </w:tc>
        <w:tc>
          <w:tcPr>
            <w:tcW w:w="1254" w:type="dxa"/>
            <w:vAlign w:val="center"/>
          </w:tcPr>
          <w:p w14:paraId="7D1CBDD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分值</w:t>
            </w:r>
          </w:p>
        </w:tc>
      </w:tr>
      <w:tr w:rsidR="00747EEE" w14:paraId="798A80F1" w14:textId="77777777">
        <w:trPr>
          <w:trHeight w:val="596"/>
          <w:jc w:val="center"/>
        </w:trPr>
        <w:tc>
          <w:tcPr>
            <w:tcW w:w="1346" w:type="dxa"/>
            <w:vMerge w:val="restart"/>
            <w:vAlign w:val="center"/>
          </w:tcPr>
          <w:p w14:paraId="74FA138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学术论文</w:t>
            </w:r>
          </w:p>
        </w:tc>
        <w:tc>
          <w:tcPr>
            <w:tcW w:w="5219" w:type="dxa"/>
            <w:vAlign w:val="center"/>
          </w:tcPr>
          <w:p w14:paraId="7C7EC5D3"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SCI、SSCI、EI收录论文(含国际会议论文)</w:t>
            </w:r>
          </w:p>
        </w:tc>
        <w:tc>
          <w:tcPr>
            <w:tcW w:w="1420" w:type="dxa"/>
            <w:vAlign w:val="center"/>
          </w:tcPr>
          <w:p w14:paraId="4191792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第一作者</w:t>
            </w:r>
          </w:p>
        </w:tc>
        <w:tc>
          <w:tcPr>
            <w:tcW w:w="1254" w:type="dxa"/>
            <w:vAlign w:val="center"/>
          </w:tcPr>
          <w:p w14:paraId="1206869C"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4分/篇</w:t>
            </w:r>
          </w:p>
        </w:tc>
      </w:tr>
      <w:tr w:rsidR="00747EEE" w14:paraId="25C95ECE" w14:textId="77777777">
        <w:trPr>
          <w:trHeight w:val="596"/>
          <w:jc w:val="center"/>
        </w:trPr>
        <w:tc>
          <w:tcPr>
            <w:tcW w:w="1346" w:type="dxa"/>
            <w:vMerge/>
            <w:vAlign w:val="center"/>
          </w:tcPr>
          <w:p w14:paraId="7294547C" w14:textId="77777777" w:rsidR="00747EEE" w:rsidRDefault="00747EEE">
            <w:pPr>
              <w:jc w:val="center"/>
              <w:rPr>
                <w:rFonts w:ascii="宋体" w:eastAsia="宋体" w:hAnsi="宋体" w:cs="宋体"/>
                <w:sz w:val="28"/>
                <w:szCs w:val="28"/>
              </w:rPr>
            </w:pPr>
          </w:p>
        </w:tc>
        <w:tc>
          <w:tcPr>
            <w:tcW w:w="5219" w:type="dxa"/>
            <w:vAlign w:val="center"/>
          </w:tcPr>
          <w:p w14:paraId="275D11AA"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国内核心学术刊物</w:t>
            </w:r>
          </w:p>
        </w:tc>
        <w:tc>
          <w:tcPr>
            <w:tcW w:w="1420" w:type="dxa"/>
            <w:vAlign w:val="center"/>
          </w:tcPr>
          <w:p w14:paraId="5AD4EE9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第一作者</w:t>
            </w:r>
          </w:p>
        </w:tc>
        <w:tc>
          <w:tcPr>
            <w:tcW w:w="1254" w:type="dxa"/>
            <w:vAlign w:val="center"/>
          </w:tcPr>
          <w:p w14:paraId="30D21A22"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2分/篇</w:t>
            </w:r>
          </w:p>
        </w:tc>
      </w:tr>
      <w:tr w:rsidR="00747EEE" w14:paraId="2DAD442C" w14:textId="77777777">
        <w:trPr>
          <w:trHeight w:val="1187"/>
          <w:jc w:val="center"/>
        </w:trPr>
        <w:tc>
          <w:tcPr>
            <w:tcW w:w="1346" w:type="dxa"/>
            <w:vMerge/>
            <w:vAlign w:val="center"/>
          </w:tcPr>
          <w:p w14:paraId="4B6F7E24" w14:textId="77777777" w:rsidR="00747EEE" w:rsidRDefault="00747EEE">
            <w:pPr>
              <w:jc w:val="center"/>
              <w:rPr>
                <w:rFonts w:ascii="宋体" w:eastAsia="宋体" w:hAnsi="宋体" w:cs="宋体"/>
                <w:sz w:val="28"/>
                <w:szCs w:val="28"/>
              </w:rPr>
            </w:pPr>
          </w:p>
        </w:tc>
        <w:tc>
          <w:tcPr>
            <w:tcW w:w="5219" w:type="dxa"/>
            <w:vAlign w:val="center"/>
          </w:tcPr>
          <w:p w14:paraId="10F0749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国内一般核心学术刊物或专门刊物、ISTP、</w:t>
            </w:r>
          </w:p>
          <w:p w14:paraId="4D853A8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ISSHP</w:t>
            </w:r>
          </w:p>
        </w:tc>
        <w:tc>
          <w:tcPr>
            <w:tcW w:w="1420" w:type="dxa"/>
            <w:vAlign w:val="center"/>
          </w:tcPr>
          <w:p w14:paraId="42A92D0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第一作者</w:t>
            </w:r>
          </w:p>
        </w:tc>
        <w:tc>
          <w:tcPr>
            <w:tcW w:w="1254" w:type="dxa"/>
            <w:vAlign w:val="center"/>
          </w:tcPr>
          <w:p w14:paraId="06585CD7"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1分/篇</w:t>
            </w:r>
          </w:p>
        </w:tc>
      </w:tr>
      <w:tr w:rsidR="00747EEE" w14:paraId="0A9DB58E" w14:textId="77777777">
        <w:trPr>
          <w:trHeight w:val="611"/>
          <w:jc w:val="center"/>
        </w:trPr>
        <w:tc>
          <w:tcPr>
            <w:tcW w:w="1346" w:type="dxa"/>
            <w:vMerge/>
            <w:vAlign w:val="center"/>
          </w:tcPr>
          <w:p w14:paraId="692D8F76" w14:textId="77777777" w:rsidR="00747EEE" w:rsidRDefault="00747EEE">
            <w:pPr>
              <w:jc w:val="center"/>
              <w:rPr>
                <w:rFonts w:ascii="宋体" w:eastAsia="宋体" w:hAnsi="宋体" w:cs="宋体"/>
                <w:sz w:val="28"/>
                <w:szCs w:val="28"/>
              </w:rPr>
            </w:pPr>
          </w:p>
        </w:tc>
        <w:tc>
          <w:tcPr>
            <w:tcW w:w="5219" w:type="dxa"/>
            <w:vAlign w:val="center"/>
          </w:tcPr>
          <w:p w14:paraId="71CF212A"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校级以上学术会议论文集及内部刊物</w:t>
            </w:r>
          </w:p>
        </w:tc>
        <w:tc>
          <w:tcPr>
            <w:tcW w:w="1420" w:type="dxa"/>
            <w:vAlign w:val="center"/>
          </w:tcPr>
          <w:p w14:paraId="4076F612"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第一作者</w:t>
            </w:r>
          </w:p>
        </w:tc>
        <w:tc>
          <w:tcPr>
            <w:tcW w:w="1254" w:type="dxa"/>
            <w:vAlign w:val="center"/>
          </w:tcPr>
          <w:p w14:paraId="2EDBC74A"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0.5分/篇</w:t>
            </w:r>
          </w:p>
        </w:tc>
      </w:tr>
      <w:tr w:rsidR="00747EEE" w14:paraId="09DCD062" w14:textId="77777777">
        <w:trPr>
          <w:trHeight w:val="611"/>
          <w:jc w:val="center"/>
        </w:trPr>
        <w:tc>
          <w:tcPr>
            <w:tcW w:w="1346" w:type="dxa"/>
            <w:vMerge w:val="restart"/>
            <w:vAlign w:val="center"/>
          </w:tcPr>
          <w:p w14:paraId="75F0EA29"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备 注</w:t>
            </w:r>
          </w:p>
        </w:tc>
        <w:tc>
          <w:tcPr>
            <w:tcW w:w="7893" w:type="dxa"/>
            <w:gridSpan w:val="3"/>
            <w:vAlign w:val="center"/>
          </w:tcPr>
          <w:p w14:paraId="7BCB946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 学术论文发表以收到收录通知书或正式刊物为准</w:t>
            </w:r>
          </w:p>
        </w:tc>
      </w:tr>
      <w:tr w:rsidR="00747EEE" w14:paraId="1CCC5C92" w14:textId="77777777">
        <w:trPr>
          <w:trHeight w:val="654"/>
          <w:jc w:val="center"/>
        </w:trPr>
        <w:tc>
          <w:tcPr>
            <w:tcW w:w="1346" w:type="dxa"/>
            <w:vMerge/>
            <w:vAlign w:val="center"/>
          </w:tcPr>
          <w:p w14:paraId="79F504BC" w14:textId="77777777" w:rsidR="00747EEE" w:rsidRDefault="00747EEE">
            <w:pPr>
              <w:jc w:val="center"/>
              <w:rPr>
                <w:rFonts w:ascii="宋体" w:eastAsia="宋体" w:hAnsi="宋体" w:cs="宋体"/>
                <w:sz w:val="28"/>
                <w:szCs w:val="28"/>
              </w:rPr>
            </w:pPr>
          </w:p>
        </w:tc>
        <w:tc>
          <w:tcPr>
            <w:tcW w:w="7893" w:type="dxa"/>
            <w:gridSpan w:val="3"/>
            <w:vAlign w:val="center"/>
          </w:tcPr>
          <w:p w14:paraId="69A18A1C"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 证明材料： 录用通知书或正式刊物</w:t>
            </w:r>
          </w:p>
        </w:tc>
      </w:tr>
    </w:tbl>
    <w:p w14:paraId="1BCB616C"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2. B为作者排序系数</w:t>
      </w:r>
    </w:p>
    <w:p w14:paraId="7DC05BA5"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第一作者系数为1，若导师为第一作者，则第二作者可视为第一作者。</w:t>
      </w:r>
    </w:p>
    <w:p w14:paraId="16007EDF"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第二、三、四作者以该作品第一作者得分为基础，依次乘以调节系数80%、60%、40%后保留小数点后一位数字，以0.5为界限, 0.1-0.4取0; 0.5-0.9取0.5。</w:t>
      </w:r>
    </w:p>
    <w:p w14:paraId="23CDF356"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第四作者以下不得分。</w:t>
      </w:r>
    </w:p>
    <w:p w14:paraId="0A1A2C82" w14:textId="77777777" w:rsidR="00747EEE" w:rsidRDefault="00C349DC">
      <w:pPr>
        <w:autoSpaceDE w:val="0"/>
        <w:autoSpaceDN w:val="0"/>
        <w:spacing w:before="1000" w:line="260" w:lineRule="atLeast"/>
        <w:ind w:left="8280" w:firstLineChars="200" w:firstLine="560"/>
        <w:rPr>
          <w:rFonts w:ascii="宋体" w:eastAsia="宋体" w:hAnsi="宋体" w:cs="宋体"/>
          <w:kern w:val="0"/>
          <w:sz w:val="28"/>
          <w:szCs w:val="28"/>
        </w:rPr>
      </w:pPr>
      <w:r>
        <w:rPr>
          <w:rFonts w:ascii="宋体" w:eastAsia="宋体" w:hAnsi="宋体" w:cs="宋体" w:hint="eastAsia"/>
          <w:kern w:val="0"/>
          <w:sz w:val="28"/>
          <w:szCs w:val="28"/>
        </w:rPr>
        <w:br w:type="page"/>
      </w:r>
    </w:p>
    <w:p w14:paraId="4ED2E8BE" w14:textId="77777777" w:rsidR="00747EEE" w:rsidRDefault="00C349DC">
      <w:pPr>
        <w:rPr>
          <w:rFonts w:ascii="宋体" w:eastAsia="宋体" w:hAnsi="宋体" w:cs="宋体"/>
          <w:sz w:val="28"/>
          <w:szCs w:val="28"/>
        </w:rPr>
      </w:pPr>
      <w:r>
        <w:rPr>
          <w:rFonts w:ascii="宋体" w:eastAsia="宋体" w:hAnsi="宋体" w:cs="宋体" w:hint="eastAsia"/>
          <w:sz w:val="28"/>
          <w:szCs w:val="28"/>
        </w:rPr>
        <w:lastRenderedPageBreak/>
        <w:t>附件4</w:t>
      </w:r>
    </w:p>
    <w:p w14:paraId="1E4971E8" w14:textId="77777777" w:rsidR="00747EEE" w:rsidRDefault="00C349DC">
      <w:pPr>
        <w:jc w:val="center"/>
        <w:rPr>
          <w:rFonts w:ascii="宋体" w:eastAsia="宋体" w:hAnsi="宋体" w:cs="宋体"/>
          <w:b/>
          <w:bCs/>
          <w:sz w:val="32"/>
          <w:szCs w:val="32"/>
        </w:rPr>
      </w:pPr>
      <w:r>
        <w:rPr>
          <w:rFonts w:ascii="宋体" w:eastAsia="宋体" w:hAnsi="宋体" w:cs="宋体" w:hint="eastAsia"/>
          <w:b/>
          <w:bCs/>
          <w:sz w:val="32"/>
          <w:szCs w:val="32"/>
        </w:rPr>
        <w:t>科技成果和发明创造积分评定标准表</w:t>
      </w:r>
    </w:p>
    <w:p w14:paraId="76F3A877" w14:textId="77777777" w:rsidR="00747EEE" w:rsidRDefault="00C349DC">
      <w:pPr>
        <w:rPr>
          <w:rFonts w:ascii="宋体" w:eastAsia="宋体" w:hAnsi="宋体" w:cs="宋体"/>
          <w:sz w:val="28"/>
          <w:szCs w:val="28"/>
        </w:rPr>
      </w:pPr>
      <w:r>
        <w:rPr>
          <w:rFonts w:ascii="宋体" w:eastAsia="宋体" w:hAnsi="宋体" w:cs="宋体" w:hint="eastAsia"/>
          <w:sz w:val="28"/>
          <w:szCs w:val="28"/>
        </w:rPr>
        <w:t>科技成果和发明创造创新积分=A*B</w:t>
      </w:r>
    </w:p>
    <w:p w14:paraId="20BF3CEE"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1. A为成果发明等级</w:t>
      </w:r>
    </w:p>
    <w:p w14:paraId="35416649" w14:textId="77777777" w:rsidR="00747EEE" w:rsidRDefault="00747EEE">
      <w:pPr>
        <w:spacing w:line="200" w:lineRule="exact"/>
        <w:ind w:firstLineChars="200" w:firstLine="560"/>
        <w:rPr>
          <w:rFonts w:ascii="宋体" w:eastAsia="宋体" w:hAnsi="宋体" w:cs="宋体"/>
          <w:kern w:val="0"/>
          <w:sz w:val="28"/>
          <w:szCs w:val="28"/>
        </w:rPr>
      </w:pPr>
    </w:p>
    <w:tbl>
      <w:tblPr>
        <w:tblW w:w="89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199"/>
        <w:gridCol w:w="4740"/>
        <w:gridCol w:w="2979"/>
      </w:tblGrid>
      <w:tr w:rsidR="00747EEE" w14:paraId="618ECDF1" w14:textId="77777777">
        <w:trPr>
          <w:trHeight w:val="602"/>
          <w:jc w:val="center"/>
        </w:trPr>
        <w:tc>
          <w:tcPr>
            <w:tcW w:w="1199" w:type="dxa"/>
            <w:vAlign w:val="center"/>
          </w:tcPr>
          <w:p w14:paraId="4D7C27EA"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项目</w:t>
            </w:r>
          </w:p>
        </w:tc>
        <w:tc>
          <w:tcPr>
            <w:tcW w:w="4740" w:type="dxa"/>
            <w:vAlign w:val="center"/>
          </w:tcPr>
          <w:p w14:paraId="6C05D30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获奖名称和等级</w:t>
            </w:r>
          </w:p>
        </w:tc>
        <w:tc>
          <w:tcPr>
            <w:tcW w:w="2979" w:type="dxa"/>
            <w:vAlign w:val="center"/>
          </w:tcPr>
          <w:p w14:paraId="5995ABD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分值</w:t>
            </w:r>
          </w:p>
        </w:tc>
      </w:tr>
      <w:tr w:rsidR="00747EEE" w14:paraId="3C0FEE10" w14:textId="77777777">
        <w:trPr>
          <w:trHeight w:val="602"/>
          <w:jc w:val="center"/>
        </w:trPr>
        <w:tc>
          <w:tcPr>
            <w:tcW w:w="1199" w:type="dxa"/>
            <w:vMerge w:val="restart"/>
            <w:vAlign w:val="center"/>
          </w:tcPr>
          <w:p w14:paraId="0AF3BF1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产品、</w:t>
            </w:r>
          </w:p>
          <w:p w14:paraId="4B32E327"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软件、</w:t>
            </w:r>
          </w:p>
          <w:p w14:paraId="508A9EF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课件</w:t>
            </w:r>
          </w:p>
        </w:tc>
        <w:tc>
          <w:tcPr>
            <w:tcW w:w="4740" w:type="dxa"/>
            <w:vAlign w:val="center"/>
          </w:tcPr>
          <w:p w14:paraId="5F0EEFC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成果转让</w:t>
            </w:r>
          </w:p>
        </w:tc>
        <w:tc>
          <w:tcPr>
            <w:tcW w:w="2979" w:type="dxa"/>
            <w:vAlign w:val="center"/>
          </w:tcPr>
          <w:p w14:paraId="189384BA"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4</w:t>
            </w:r>
          </w:p>
        </w:tc>
      </w:tr>
      <w:tr w:rsidR="00747EEE" w14:paraId="31D5689B" w14:textId="77777777">
        <w:trPr>
          <w:trHeight w:val="602"/>
          <w:jc w:val="center"/>
        </w:trPr>
        <w:tc>
          <w:tcPr>
            <w:tcW w:w="1199" w:type="dxa"/>
            <w:vMerge/>
            <w:vAlign w:val="center"/>
          </w:tcPr>
          <w:p w14:paraId="6E0B4372" w14:textId="77777777" w:rsidR="00747EEE" w:rsidRDefault="00747EEE">
            <w:pPr>
              <w:jc w:val="center"/>
              <w:rPr>
                <w:rFonts w:ascii="宋体" w:eastAsia="宋体" w:hAnsi="宋体" w:cs="宋体"/>
                <w:sz w:val="28"/>
                <w:szCs w:val="28"/>
              </w:rPr>
            </w:pPr>
          </w:p>
        </w:tc>
        <w:tc>
          <w:tcPr>
            <w:tcW w:w="4740" w:type="dxa"/>
            <w:vAlign w:val="center"/>
          </w:tcPr>
          <w:p w14:paraId="2E90989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推广应用</w:t>
            </w:r>
          </w:p>
        </w:tc>
        <w:tc>
          <w:tcPr>
            <w:tcW w:w="2979" w:type="dxa"/>
            <w:vAlign w:val="center"/>
          </w:tcPr>
          <w:p w14:paraId="4A7B5FB6"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3</w:t>
            </w:r>
          </w:p>
        </w:tc>
      </w:tr>
      <w:tr w:rsidR="00747EEE" w14:paraId="1A2B3EF2" w14:textId="77777777">
        <w:trPr>
          <w:trHeight w:val="602"/>
          <w:jc w:val="center"/>
        </w:trPr>
        <w:tc>
          <w:tcPr>
            <w:tcW w:w="1199" w:type="dxa"/>
            <w:vMerge/>
            <w:vAlign w:val="center"/>
          </w:tcPr>
          <w:p w14:paraId="38F7266B" w14:textId="77777777" w:rsidR="00747EEE" w:rsidRDefault="00747EEE">
            <w:pPr>
              <w:jc w:val="center"/>
              <w:rPr>
                <w:rFonts w:ascii="宋体" w:eastAsia="宋体" w:hAnsi="宋体" w:cs="宋体"/>
                <w:sz w:val="28"/>
                <w:szCs w:val="28"/>
              </w:rPr>
            </w:pPr>
          </w:p>
        </w:tc>
        <w:tc>
          <w:tcPr>
            <w:tcW w:w="4740" w:type="dxa"/>
            <w:vAlign w:val="center"/>
          </w:tcPr>
          <w:p w14:paraId="626F3B8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成果鉴定</w:t>
            </w:r>
          </w:p>
        </w:tc>
        <w:tc>
          <w:tcPr>
            <w:tcW w:w="2979" w:type="dxa"/>
            <w:vAlign w:val="center"/>
          </w:tcPr>
          <w:p w14:paraId="5A9EF59B"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w:t>
            </w:r>
          </w:p>
        </w:tc>
      </w:tr>
      <w:tr w:rsidR="00747EEE" w14:paraId="1D643BFF" w14:textId="77777777">
        <w:trPr>
          <w:trHeight w:val="602"/>
          <w:jc w:val="center"/>
        </w:trPr>
        <w:tc>
          <w:tcPr>
            <w:tcW w:w="1199" w:type="dxa"/>
            <w:vMerge w:val="restart"/>
            <w:vAlign w:val="center"/>
          </w:tcPr>
          <w:p w14:paraId="7C18B1A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专 利</w:t>
            </w:r>
          </w:p>
        </w:tc>
        <w:tc>
          <w:tcPr>
            <w:tcW w:w="4740" w:type="dxa"/>
            <w:vAlign w:val="center"/>
          </w:tcPr>
          <w:p w14:paraId="50448B9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发明专利</w:t>
            </w:r>
          </w:p>
        </w:tc>
        <w:tc>
          <w:tcPr>
            <w:tcW w:w="2979" w:type="dxa"/>
            <w:vAlign w:val="center"/>
          </w:tcPr>
          <w:p w14:paraId="3CF03012"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4</w:t>
            </w:r>
          </w:p>
        </w:tc>
      </w:tr>
      <w:tr w:rsidR="00747EEE" w14:paraId="7F8015EC" w14:textId="77777777">
        <w:trPr>
          <w:trHeight w:val="602"/>
          <w:jc w:val="center"/>
        </w:trPr>
        <w:tc>
          <w:tcPr>
            <w:tcW w:w="1199" w:type="dxa"/>
            <w:vMerge/>
            <w:vAlign w:val="center"/>
          </w:tcPr>
          <w:p w14:paraId="273BB810" w14:textId="77777777" w:rsidR="00747EEE" w:rsidRDefault="00747EEE">
            <w:pPr>
              <w:jc w:val="center"/>
              <w:rPr>
                <w:rFonts w:ascii="宋体" w:eastAsia="宋体" w:hAnsi="宋体" w:cs="宋体"/>
                <w:sz w:val="28"/>
                <w:szCs w:val="28"/>
              </w:rPr>
            </w:pPr>
          </w:p>
        </w:tc>
        <w:tc>
          <w:tcPr>
            <w:tcW w:w="4740" w:type="dxa"/>
            <w:vAlign w:val="center"/>
          </w:tcPr>
          <w:p w14:paraId="3EE39B6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外观设计</w:t>
            </w:r>
          </w:p>
        </w:tc>
        <w:tc>
          <w:tcPr>
            <w:tcW w:w="2979" w:type="dxa"/>
            <w:vAlign w:val="center"/>
          </w:tcPr>
          <w:p w14:paraId="2E567F3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w:t>
            </w:r>
          </w:p>
        </w:tc>
      </w:tr>
      <w:tr w:rsidR="00747EEE" w14:paraId="079AFDA7" w14:textId="77777777">
        <w:trPr>
          <w:trHeight w:val="602"/>
          <w:jc w:val="center"/>
        </w:trPr>
        <w:tc>
          <w:tcPr>
            <w:tcW w:w="1199" w:type="dxa"/>
            <w:vMerge/>
            <w:vAlign w:val="center"/>
          </w:tcPr>
          <w:p w14:paraId="64782AB8" w14:textId="77777777" w:rsidR="00747EEE" w:rsidRDefault="00747EEE">
            <w:pPr>
              <w:jc w:val="center"/>
              <w:rPr>
                <w:rFonts w:ascii="宋体" w:eastAsia="宋体" w:hAnsi="宋体" w:cs="宋体"/>
                <w:sz w:val="28"/>
                <w:szCs w:val="28"/>
              </w:rPr>
            </w:pPr>
          </w:p>
        </w:tc>
        <w:tc>
          <w:tcPr>
            <w:tcW w:w="4740" w:type="dxa"/>
            <w:vAlign w:val="center"/>
          </w:tcPr>
          <w:p w14:paraId="417EEA9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实用新型专利</w:t>
            </w:r>
          </w:p>
        </w:tc>
        <w:tc>
          <w:tcPr>
            <w:tcW w:w="2979" w:type="dxa"/>
            <w:vAlign w:val="center"/>
          </w:tcPr>
          <w:p w14:paraId="6620E3C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w:t>
            </w:r>
          </w:p>
        </w:tc>
      </w:tr>
      <w:tr w:rsidR="00747EEE" w14:paraId="039F40B2" w14:textId="77777777">
        <w:trPr>
          <w:trHeight w:val="602"/>
          <w:jc w:val="center"/>
        </w:trPr>
        <w:tc>
          <w:tcPr>
            <w:tcW w:w="1199" w:type="dxa"/>
            <w:vMerge/>
            <w:vAlign w:val="center"/>
          </w:tcPr>
          <w:p w14:paraId="43CAEB5F" w14:textId="77777777" w:rsidR="00747EEE" w:rsidRDefault="00747EEE">
            <w:pPr>
              <w:jc w:val="center"/>
              <w:rPr>
                <w:rFonts w:ascii="宋体" w:eastAsia="宋体" w:hAnsi="宋体" w:cs="宋体"/>
                <w:sz w:val="28"/>
                <w:szCs w:val="28"/>
              </w:rPr>
            </w:pPr>
          </w:p>
        </w:tc>
        <w:tc>
          <w:tcPr>
            <w:tcW w:w="4740" w:type="dxa"/>
            <w:vAlign w:val="center"/>
          </w:tcPr>
          <w:p w14:paraId="06D1BB5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专利转让或许可</w:t>
            </w:r>
          </w:p>
        </w:tc>
        <w:tc>
          <w:tcPr>
            <w:tcW w:w="2979" w:type="dxa"/>
            <w:vAlign w:val="center"/>
          </w:tcPr>
          <w:p w14:paraId="1BBC1B73"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3</w:t>
            </w:r>
          </w:p>
        </w:tc>
      </w:tr>
      <w:tr w:rsidR="00747EEE" w14:paraId="45478F69" w14:textId="77777777">
        <w:trPr>
          <w:trHeight w:val="2989"/>
          <w:jc w:val="center"/>
        </w:trPr>
        <w:tc>
          <w:tcPr>
            <w:tcW w:w="1199" w:type="dxa"/>
            <w:vMerge w:val="restart"/>
            <w:vAlign w:val="center"/>
          </w:tcPr>
          <w:p w14:paraId="09157B73"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备 注</w:t>
            </w:r>
          </w:p>
        </w:tc>
        <w:tc>
          <w:tcPr>
            <w:tcW w:w="7719" w:type="dxa"/>
            <w:gridSpan w:val="2"/>
            <w:vAlign w:val="center"/>
          </w:tcPr>
          <w:p w14:paraId="708EECC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 产品、软件、课件等成果转让， 以双方鉴定的技术成</w:t>
            </w:r>
          </w:p>
          <w:p w14:paraId="693B13A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果转让合同书和打入学校的转让经费为准； 产品、软件、</w:t>
            </w:r>
          </w:p>
          <w:p w14:paraId="21A9525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课件等成果的推广应用，以学校或个人应收到的分成部分</w:t>
            </w:r>
          </w:p>
          <w:p w14:paraId="34F6D117"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经费为准； 产品、软件、课件的成果鉴定， 以校级以上组</w:t>
            </w:r>
          </w:p>
          <w:p w14:paraId="40CDE52D"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织的专家鉴定会形成的科技成果鉴定文件为准。</w:t>
            </w:r>
          </w:p>
        </w:tc>
      </w:tr>
      <w:tr w:rsidR="00747EEE" w14:paraId="54C3DC0E" w14:textId="77777777">
        <w:trPr>
          <w:trHeight w:val="602"/>
          <w:jc w:val="center"/>
        </w:trPr>
        <w:tc>
          <w:tcPr>
            <w:tcW w:w="1199" w:type="dxa"/>
            <w:vMerge/>
            <w:vAlign w:val="center"/>
          </w:tcPr>
          <w:p w14:paraId="32BE63C4" w14:textId="77777777" w:rsidR="00747EEE" w:rsidRDefault="00747EEE">
            <w:pPr>
              <w:jc w:val="center"/>
              <w:rPr>
                <w:rFonts w:ascii="宋体" w:eastAsia="宋体" w:hAnsi="宋体" w:cs="宋体"/>
                <w:sz w:val="28"/>
                <w:szCs w:val="28"/>
              </w:rPr>
            </w:pPr>
          </w:p>
        </w:tc>
        <w:tc>
          <w:tcPr>
            <w:tcW w:w="7719" w:type="dxa"/>
            <w:gridSpan w:val="2"/>
            <w:vAlign w:val="center"/>
          </w:tcPr>
          <w:p w14:paraId="33DEDF3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 专利获准以收到交证书费通知书或正式专利证书为准</w:t>
            </w:r>
          </w:p>
        </w:tc>
      </w:tr>
      <w:tr w:rsidR="00747EEE" w14:paraId="4AA08233" w14:textId="77777777">
        <w:trPr>
          <w:trHeight w:val="607"/>
          <w:jc w:val="center"/>
        </w:trPr>
        <w:tc>
          <w:tcPr>
            <w:tcW w:w="1199" w:type="dxa"/>
            <w:vMerge/>
            <w:vAlign w:val="center"/>
          </w:tcPr>
          <w:p w14:paraId="7EE6F4D7" w14:textId="77777777" w:rsidR="00747EEE" w:rsidRDefault="00747EEE">
            <w:pPr>
              <w:jc w:val="center"/>
              <w:rPr>
                <w:rFonts w:ascii="宋体" w:eastAsia="宋体" w:hAnsi="宋体" w:cs="宋体"/>
                <w:sz w:val="28"/>
                <w:szCs w:val="28"/>
              </w:rPr>
            </w:pPr>
          </w:p>
        </w:tc>
        <w:tc>
          <w:tcPr>
            <w:tcW w:w="7719" w:type="dxa"/>
            <w:gridSpan w:val="2"/>
            <w:vAlign w:val="center"/>
          </w:tcPr>
          <w:p w14:paraId="78E25023"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3. 证明材料： 收录通知书或专利证书</w:t>
            </w:r>
          </w:p>
        </w:tc>
      </w:tr>
    </w:tbl>
    <w:p w14:paraId="0528EC67" w14:textId="77777777" w:rsidR="00747EEE" w:rsidRDefault="00C349DC">
      <w:pPr>
        <w:rPr>
          <w:rFonts w:ascii="宋体" w:eastAsia="宋体" w:hAnsi="宋体" w:cs="宋体"/>
          <w:sz w:val="28"/>
          <w:szCs w:val="28"/>
        </w:rPr>
      </w:pPr>
      <w:r>
        <w:rPr>
          <w:rFonts w:ascii="宋体" w:eastAsia="宋体" w:hAnsi="宋体" w:cs="宋体" w:hint="eastAsia"/>
          <w:sz w:val="28"/>
          <w:szCs w:val="28"/>
        </w:rPr>
        <w:t>2. B为负责人排序系数</w:t>
      </w:r>
    </w:p>
    <w:p w14:paraId="124E1BB0"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第一转让人、第一开发人、第一研制人、第一专利人等第一负责人系数为1。</w:t>
      </w:r>
    </w:p>
    <w:p w14:paraId="0D3864C8"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lastRenderedPageBreak/>
        <w:t>第二、三、四负责人以第一负责人得分为基础，依次乘以调节系数 80%、60%、40%后保留小数点后一位数字, 以 0.5 为界限, 0.1-0.4取0; 0.5-0.9取0.5。</w:t>
      </w:r>
    </w:p>
    <w:p w14:paraId="79AF9D8E"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第四负责人以下不得分。</w:t>
      </w:r>
    </w:p>
    <w:p w14:paraId="24749888" w14:textId="77777777" w:rsidR="00747EEE" w:rsidRDefault="00C349DC">
      <w:pPr>
        <w:autoSpaceDE w:val="0"/>
        <w:autoSpaceDN w:val="0"/>
        <w:spacing w:before="10180" w:line="300" w:lineRule="atLeast"/>
        <w:ind w:left="8280" w:firstLineChars="200" w:firstLine="560"/>
        <w:rPr>
          <w:rFonts w:ascii="宋体" w:eastAsia="宋体" w:hAnsi="宋体" w:cs="宋体"/>
          <w:kern w:val="0"/>
          <w:sz w:val="28"/>
          <w:szCs w:val="28"/>
        </w:rPr>
      </w:pPr>
      <w:r>
        <w:rPr>
          <w:rFonts w:ascii="宋体" w:eastAsia="宋体" w:hAnsi="宋体" w:cs="宋体" w:hint="eastAsia"/>
          <w:kern w:val="0"/>
          <w:sz w:val="28"/>
          <w:szCs w:val="28"/>
        </w:rPr>
        <w:br w:type="page"/>
      </w:r>
    </w:p>
    <w:p w14:paraId="37C57928" w14:textId="77777777" w:rsidR="00747EEE" w:rsidRDefault="00C349DC">
      <w:pPr>
        <w:rPr>
          <w:rFonts w:ascii="宋体" w:eastAsia="宋体" w:hAnsi="宋体" w:cs="宋体"/>
          <w:sz w:val="28"/>
          <w:szCs w:val="28"/>
        </w:rPr>
      </w:pPr>
      <w:r>
        <w:rPr>
          <w:rFonts w:ascii="宋体" w:eastAsia="宋体" w:hAnsi="宋体" w:cs="宋体" w:hint="eastAsia"/>
          <w:sz w:val="28"/>
          <w:szCs w:val="28"/>
        </w:rPr>
        <w:lastRenderedPageBreak/>
        <w:t>附件5</w:t>
      </w:r>
    </w:p>
    <w:p w14:paraId="22CAF35F" w14:textId="77777777" w:rsidR="00747EEE" w:rsidRDefault="00C349DC">
      <w:pPr>
        <w:jc w:val="center"/>
        <w:rPr>
          <w:rFonts w:ascii="宋体" w:eastAsia="宋体" w:hAnsi="宋体" w:cs="宋体"/>
          <w:b/>
          <w:bCs/>
          <w:sz w:val="32"/>
          <w:szCs w:val="32"/>
        </w:rPr>
      </w:pPr>
      <w:r>
        <w:rPr>
          <w:rFonts w:ascii="宋体" w:eastAsia="宋体" w:hAnsi="宋体" w:cs="宋体" w:hint="eastAsia"/>
          <w:b/>
          <w:bCs/>
          <w:sz w:val="32"/>
          <w:szCs w:val="32"/>
        </w:rPr>
        <w:t>开放实验积分评定标准表</w:t>
      </w:r>
    </w:p>
    <w:p w14:paraId="681C1562" w14:textId="77777777" w:rsidR="00747EEE" w:rsidRDefault="00C349DC">
      <w:pPr>
        <w:rPr>
          <w:rFonts w:ascii="宋体" w:eastAsia="宋体" w:hAnsi="宋体" w:cs="宋体"/>
          <w:sz w:val="28"/>
          <w:szCs w:val="28"/>
        </w:rPr>
      </w:pPr>
      <w:r>
        <w:rPr>
          <w:rFonts w:ascii="宋体" w:eastAsia="宋体" w:hAnsi="宋体" w:cs="宋体" w:hint="eastAsia"/>
          <w:sz w:val="28"/>
          <w:szCs w:val="28"/>
        </w:rPr>
        <w:t>开放实验积分=A*B</w:t>
      </w:r>
    </w:p>
    <w:p w14:paraId="1B08179E"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1. A为开放实验项目工作量系数</w:t>
      </w:r>
    </w:p>
    <w:p w14:paraId="78263CED"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教务部根据申报项目内容与性质核定该课题的开设学时数。核定学时数的1/16为系数 A(A值最大不超过2)。</w:t>
      </w:r>
    </w:p>
    <w:p w14:paraId="29955DDC"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2. B为学生开放实验项目成绩系数</w:t>
      </w:r>
    </w:p>
    <w:p w14:paraId="6BC5B158"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由开放实验项目指导教师，结合学生参与开放实验项目期间的表现与结题报告的撰写情况，对学生进行百分制评价，学校根据学生得分情况确定该系数。</w:t>
      </w:r>
    </w:p>
    <w:p w14:paraId="28BF3E9A" w14:textId="77777777" w:rsidR="00747EEE" w:rsidRDefault="00747EEE">
      <w:pPr>
        <w:spacing w:line="160" w:lineRule="exact"/>
        <w:ind w:firstLineChars="200" w:firstLine="560"/>
        <w:rPr>
          <w:rFonts w:ascii="宋体" w:eastAsia="宋体" w:hAnsi="宋体" w:cs="宋体"/>
          <w:kern w:val="0"/>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980"/>
        <w:gridCol w:w="2060"/>
      </w:tblGrid>
      <w:tr w:rsidR="00747EEE" w14:paraId="243E6914" w14:textId="77777777">
        <w:trPr>
          <w:trHeight w:val="600"/>
          <w:jc w:val="center"/>
        </w:trPr>
        <w:tc>
          <w:tcPr>
            <w:tcW w:w="4980" w:type="dxa"/>
            <w:vAlign w:val="center"/>
          </w:tcPr>
          <w:p w14:paraId="01A49736"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学生得分</w:t>
            </w:r>
          </w:p>
        </w:tc>
        <w:tc>
          <w:tcPr>
            <w:tcW w:w="2060" w:type="dxa"/>
            <w:vAlign w:val="center"/>
          </w:tcPr>
          <w:p w14:paraId="6830428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系数 B</w:t>
            </w:r>
          </w:p>
        </w:tc>
      </w:tr>
      <w:tr w:rsidR="00747EEE" w14:paraId="12657F66" w14:textId="77777777">
        <w:trPr>
          <w:trHeight w:val="620"/>
          <w:jc w:val="center"/>
        </w:trPr>
        <w:tc>
          <w:tcPr>
            <w:tcW w:w="4980" w:type="dxa"/>
            <w:vAlign w:val="center"/>
          </w:tcPr>
          <w:p w14:paraId="209B9B8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100-90(含90)</w:t>
            </w:r>
          </w:p>
        </w:tc>
        <w:tc>
          <w:tcPr>
            <w:tcW w:w="2060" w:type="dxa"/>
            <w:vAlign w:val="center"/>
          </w:tcPr>
          <w:p w14:paraId="7FEAFD3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1.0</w:t>
            </w:r>
          </w:p>
        </w:tc>
      </w:tr>
      <w:tr w:rsidR="00747EEE" w14:paraId="7A6216BB" w14:textId="77777777">
        <w:trPr>
          <w:trHeight w:val="620"/>
          <w:jc w:val="center"/>
        </w:trPr>
        <w:tc>
          <w:tcPr>
            <w:tcW w:w="4980" w:type="dxa"/>
            <w:vAlign w:val="center"/>
          </w:tcPr>
          <w:p w14:paraId="2F0454D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90-80分(含80)</w:t>
            </w:r>
          </w:p>
        </w:tc>
        <w:tc>
          <w:tcPr>
            <w:tcW w:w="2060" w:type="dxa"/>
            <w:vAlign w:val="center"/>
          </w:tcPr>
          <w:p w14:paraId="7BB9AEEB"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0.9</w:t>
            </w:r>
          </w:p>
        </w:tc>
      </w:tr>
      <w:tr w:rsidR="00747EEE" w14:paraId="4A33168E" w14:textId="77777777">
        <w:trPr>
          <w:trHeight w:val="620"/>
          <w:jc w:val="center"/>
        </w:trPr>
        <w:tc>
          <w:tcPr>
            <w:tcW w:w="4980" w:type="dxa"/>
            <w:vAlign w:val="center"/>
          </w:tcPr>
          <w:p w14:paraId="11BEF1DA"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80-60分(含60)</w:t>
            </w:r>
          </w:p>
        </w:tc>
        <w:tc>
          <w:tcPr>
            <w:tcW w:w="2060" w:type="dxa"/>
            <w:vAlign w:val="center"/>
          </w:tcPr>
          <w:p w14:paraId="35EC725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0.7</w:t>
            </w:r>
          </w:p>
        </w:tc>
      </w:tr>
      <w:tr w:rsidR="00747EEE" w14:paraId="40AE20A5" w14:textId="77777777">
        <w:trPr>
          <w:trHeight w:val="640"/>
          <w:jc w:val="center"/>
        </w:trPr>
        <w:tc>
          <w:tcPr>
            <w:tcW w:w="4980" w:type="dxa"/>
            <w:vAlign w:val="center"/>
          </w:tcPr>
          <w:p w14:paraId="48D7369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60分以下</w:t>
            </w:r>
          </w:p>
        </w:tc>
        <w:tc>
          <w:tcPr>
            <w:tcW w:w="2060" w:type="dxa"/>
            <w:vAlign w:val="center"/>
          </w:tcPr>
          <w:p w14:paraId="3BAB51A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w:t>
            </w:r>
          </w:p>
        </w:tc>
      </w:tr>
    </w:tbl>
    <w:p w14:paraId="7DCC66E5" w14:textId="77777777" w:rsidR="00747EEE" w:rsidRDefault="00C349DC">
      <w:pPr>
        <w:autoSpaceDE w:val="0"/>
        <w:autoSpaceDN w:val="0"/>
        <w:spacing w:before="2920" w:line="280" w:lineRule="atLeast"/>
        <w:ind w:left="840" w:firstLineChars="200" w:firstLine="560"/>
        <w:rPr>
          <w:rFonts w:ascii="宋体" w:eastAsia="宋体" w:hAnsi="宋体" w:cs="宋体"/>
          <w:kern w:val="0"/>
          <w:sz w:val="28"/>
          <w:szCs w:val="28"/>
        </w:rPr>
      </w:pPr>
      <w:r>
        <w:rPr>
          <w:rFonts w:ascii="宋体" w:eastAsia="宋体" w:hAnsi="宋体" w:cs="宋体" w:hint="eastAsia"/>
          <w:kern w:val="0"/>
          <w:sz w:val="28"/>
          <w:szCs w:val="28"/>
        </w:rPr>
        <w:br w:type="page"/>
      </w:r>
    </w:p>
    <w:p w14:paraId="4178ED18" w14:textId="77777777" w:rsidR="00747EEE" w:rsidRDefault="00C349DC">
      <w:pPr>
        <w:rPr>
          <w:rFonts w:ascii="宋体" w:eastAsia="宋体" w:hAnsi="宋体" w:cs="宋体"/>
          <w:sz w:val="28"/>
          <w:szCs w:val="28"/>
        </w:rPr>
      </w:pPr>
      <w:r>
        <w:rPr>
          <w:rFonts w:ascii="宋体" w:eastAsia="宋体" w:hAnsi="宋体" w:cs="宋体" w:hint="eastAsia"/>
          <w:sz w:val="28"/>
          <w:szCs w:val="28"/>
        </w:rPr>
        <w:lastRenderedPageBreak/>
        <w:t>附件6</w:t>
      </w:r>
    </w:p>
    <w:p w14:paraId="528D020F" w14:textId="77777777" w:rsidR="00747EEE" w:rsidRDefault="00C349DC">
      <w:pPr>
        <w:jc w:val="center"/>
        <w:rPr>
          <w:rFonts w:ascii="宋体" w:eastAsia="宋体" w:hAnsi="宋体" w:cs="宋体"/>
          <w:b/>
          <w:bCs/>
          <w:sz w:val="32"/>
          <w:szCs w:val="32"/>
        </w:rPr>
      </w:pPr>
      <w:r>
        <w:rPr>
          <w:rFonts w:ascii="宋体" w:eastAsia="宋体" w:hAnsi="宋体" w:cs="宋体" w:hint="eastAsia"/>
          <w:b/>
          <w:bCs/>
          <w:sz w:val="32"/>
          <w:szCs w:val="32"/>
        </w:rPr>
        <w:t>社会实践、艺术实践积分评定标准表</w:t>
      </w:r>
    </w:p>
    <w:p w14:paraId="3D3AAC81" w14:textId="77777777" w:rsidR="00747EEE" w:rsidRDefault="00C349DC">
      <w:pPr>
        <w:rPr>
          <w:rFonts w:ascii="宋体" w:eastAsia="宋体" w:hAnsi="宋体" w:cs="宋体"/>
          <w:sz w:val="28"/>
          <w:szCs w:val="28"/>
        </w:rPr>
      </w:pPr>
      <w:r>
        <w:rPr>
          <w:rFonts w:ascii="宋体" w:eastAsia="宋体" w:hAnsi="宋体" w:cs="宋体" w:hint="eastAsia"/>
          <w:sz w:val="28"/>
          <w:szCs w:val="28"/>
        </w:rPr>
        <w:t>社会实践、艺术实践积分=A*B*C</w:t>
      </w:r>
    </w:p>
    <w:p w14:paraId="167729EB"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1. A为社会实践项目类型</w:t>
      </w:r>
    </w:p>
    <w:p w14:paraId="38F3F546" w14:textId="77777777" w:rsidR="00747EEE" w:rsidRDefault="00747EEE">
      <w:pPr>
        <w:spacing w:line="180" w:lineRule="exact"/>
        <w:ind w:firstLineChars="200" w:firstLine="560"/>
        <w:rPr>
          <w:rFonts w:ascii="宋体" w:eastAsia="宋体" w:hAnsi="宋体" w:cs="宋体"/>
          <w:kern w:val="0"/>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600"/>
        <w:gridCol w:w="5360"/>
        <w:gridCol w:w="1760"/>
      </w:tblGrid>
      <w:tr w:rsidR="00747EEE" w14:paraId="55EBA928" w14:textId="77777777">
        <w:trPr>
          <w:trHeight w:val="440"/>
          <w:jc w:val="center"/>
        </w:trPr>
        <w:tc>
          <w:tcPr>
            <w:tcW w:w="1600" w:type="dxa"/>
            <w:vAlign w:val="center"/>
          </w:tcPr>
          <w:p w14:paraId="18CB104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项目</w:t>
            </w:r>
          </w:p>
        </w:tc>
        <w:tc>
          <w:tcPr>
            <w:tcW w:w="5360" w:type="dxa"/>
            <w:vAlign w:val="center"/>
          </w:tcPr>
          <w:p w14:paraId="426E25C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名称和等级</w:t>
            </w:r>
          </w:p>
        </w:tc>
        <w:tc>
          <w:tcPr>
            <w:tcW w:w="1760" w:type="dxa"/>
            <w:vAlign w:val="center"/>
          </w:tcPr>
          <w:p w14:paraId="7959F1A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分值</w:t>
            </w:r>
          </w:p>
        </w:tc>
      </w:tr>
      <w:tr w:rsidR="00747EEE" w14:paraId="129B7A00" w14:textId="77777777">
        <w:trPr>
          <w:trHeight w:val="520"/>
          <w:jc w:val="center"/>
        </w:trPr>
        <w:tc>
          <w:tcPr>
            <w:tcW w:w="1600" w:type="dxa"/>
            <w:vAlign w:val="center"/>
          </w:tcPr>
          <w:p w14:paraId="537FAB7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社会实践</w:t>
            </w:r>
          </w:p>
        </w:tc>
        <w:tc>
          <w:tcPr>
            <w:tcW w:w="5360" w:type="dxa"/>
            <w:vAlign w:val="center"/>
          </w:tcPr>
          <w:p w14:paraId="646D06A9"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暑期社会实践</w:t>
            </w:r>
          </w:p>
        </w:tc>
        <w:tc>
          <w:tcPr>
            <w:tcW w:w="1760" w:type="dxa"/>
            <w:vAlign w:val="center"/>
          </w:tcPr>
          <w:p w14:paraId="78A03A7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3</w:t>
            </w:r>
          </w:p>
        </w:tc>
      </w:tr>
      <w:tr w:rsidR="00747EEE" w14:paraId="61CB99FD" w14:textId="77777777">
        <w:trPr>
          <w:trHeight w:val="1000"/>
          <w:jc w:val="center"/>
        </w:trPr>
        <w:tc>
          <w:tcPr>
            <w:tcW w:w="1600" w:type="dxa"/>
            <w:vAlign w:val="center"/>
          </w:tcPr>
          <w:p w14:paraId="1BC34332"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艺术实践</w:t>
            </w:r>
          </w:p>
        </w:tc>
        <w:tc>
          <w:tcPr>
            <w:tcW w:w="5360" w:type="dxa"/>
            <w:vAlign w:val="center"/>
          </w:tcPr>
          <w:p w14:paraId="4C9E3D07"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大学生艺术团排练、代表学校参加校</w:t>
            </w:r>
          </w:p>
          <w:p w14:paraId="2C8FF5D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级及以上重要艺术实践活动</w:t>
            </w:r>
          </w:p>
        </w:tc>
        <w:tc>
          <w:tcPr>
            <w:tcW w:w="1760" w:type="dxa"/>
            <w:vAlign w:val="center"/>
          </w:tcPr>
          <w:p w14:paraId="40B2143A"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3</w:t>
            </w:r>
          </w:p>
        </w:tc>
      </w:tr>
      <w:tr w:rsidR="00747EEE" w14:paraId="3ACE1A3F" w14:textId="77777777">
        <w:trPr>
          <w:trHeight w:val="500"/>
          <w:jc w:val="center"/>
        </w:trPr>
        <w:tc>
          <w:tcPr>
            <w:tcW w:w="1600" w:type="dxa"/>
            <w:vAlign w:val="center"/>
          </w:tcPr>
          <w:p w14:paraId="5FED3A2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社会实践</w:t>
            </w:r>
          </w:p>
        </w:tc>
        <w:tc>
          <w:tcPr>
            <w:tcW w:w="5360" w:type="dxa"/>
            <w:vAlign w:val="center"/>
          </w:tcPr>
          <w:p w14:paraId="3F73D91A"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志愿者服务</w:t>
            </w:r>
          </w:p>
        </w:tc>
        <w:tc>
          <w:tcPr>
            <w:tcW w:w="1760" w:type="dxa"/>
            <w:vAlign w:val="center"/>
          </w:tcPr>
          <w:p w14:paraId="35C29343"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w:t>
            </w:r>
          </w:p>
        </w:tc>
      </w:tr>
      <w:tr w:rsidR="00747EEE" w14:paraId="0E3299C2" w14:textId="77777777">
        <w:trPr>
          <w:trHeight w:val="2500"/>
          <w:jc w:val="center"/>
        </w:trPr>
        <w:tc>
          <w:tcPr>
            <w:tcW w:w="1600" w:type="dxa"/>
            <w:vAlign w:val="center"/>
          </w:tcPr>
          <w:p w14:paraId="6ACB909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备注</w:t>
            </w:r>
          </w:p>
        </w:tc>
        <w:tc>
          <w:tcPr>
            <w:tcW w:w="7120" w:type="dxa"/>
            <w:gridSpan w:val="2"/>
            <w:vAlign w:val="center"/>
          </w:tcPr>
          <w:p w14:paraId="471ADF76"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证明材料：</w:t>
            </w:r>
          </w:p>
          <w:p w14:paraId="56C03D4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 暑期社会实践需提交证书或校团委证明材料</w:t>
            </w:r>
          </w:p>
          <w:p w14:paraId="678B38E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2.大学生艺术团排练及重要艺术实践活动需提供校</w:t>
            </w:r>
          </w:p>
          <w:p w14:paraId="36E5694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团委相应证明</w:t>
            </w:r>
          </w:p>
          <w:p w14:paraId="51FF721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3. 志愿者服务活动需提供相应佐证材料</w:t>
            </w:r>
          </w:p>
        </w:tc>
      </w:tr>
    </w:tbl>
    <w:p w14:paraId="5A441C5B"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2. B为项目获奖系数</w:t>
      </w:r>
    </w:p>
    <w:p w14:paraId="51236080"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参加学校暑期社会实践，所在团队或个人获得北京市级(或以上)奖励可获得系数2。</w:t>
      </w:r>
    </w:p>
    <w:p w14:paraId="320F2DF0"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参加学校暑期社会实践，所在团队或个人获得校级奖励可获得系数1.5。</w:t>
      </w:r>
    </w:p>
    <w:p w14:paraId="0FE11016"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参加学校暑期社会实践并完成相应要求的个人可获得系数1。</w:t>
      </w:r>
      <w:r>
        <w:rPr>
          <w:rFonts w:ascii="宋体" w:eastAsia="宋体" w:hAnsi="宋体" w:cs="宋体" w:hint="eastAsia"/>
          <w:sz w:val="28"/>
          <w:szCs w:val="28"/>
        </w:rPr>
        <w:br w:type="page"/>
      </w:r>
    </w:p>
    <w:p w14:paraId="039C48C2"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lastRenderedPageBreak/>
        <w:t>参加大学生艺术团排练或代表学校参加校级及以上重要艺术实践活动完成情况优秀者可获得系数1.2，其余成员可获得系数1。</w:t>
      </w:r>
    </w:p>
    <w:p w14:paraId="6FB5884E"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3. C为负责人排序系数</w:t>
      </w:r>
    </w:p>
    <w:p w14:paraId="396BBEE4"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暑期社会实践团队团长系数为1.2，其他实践团成员可获得系数1。</w:t>
      </w:r>
    </w:p>
    <w:p w14:paraId="2093756F"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大学生艺术团担任分团团长、副团长系数为 2，乐团首席、乐团声部长、乐团分部首席及副首席，分团各部门部长系数为1.5，其他成员可获得系数1。</w:t>
      </w:r>
    </w:p>
    <w:p w14:paraId="59F7CC2C" w14:textId="77777777" w:rsidR="00747EEE" w:rsidRDefault="00C349DC">
      <w:pPr>
        <w:rPr>
          <w:rFonts w:ascii="宋体" w:eastAsia="宋体" w:hAnsi="宋体" w:cs="宋体"/>
          <w:sz w:val="28"/>
          <w:szCs w:val="28"/>
        </w:rPr>
      </w:pPr>
      <w:r>
        <w:rPr>
          <w:rFonts w:ascii="宋体" w:eastAsia="宋体" w:hAnsi="宋体" w:cs="宋体" w:hint="eastAsia"/>
          <w:sz w:val="28"/>
          <w:szCs w:val="28"/>
        </w:rPr>
        <w:br w:type="page"/>
      </w:r>
    </w:p>
    <w:p w14:paraId="06386B70" w14:textId="77777777" w:rsidR="00747EEE" w:rsidRDefault="00C349DC">
      <w:pPr>
        <w:rPr>
          <w:rFonts w:ascii="宋体" w:eastAsia="宋体" w:hAnsi="宋体" w:cs="宋体"/>
          <w:sz w:val="28"/>
          <w:szCs w:val="28"/>
        </w:rPr>
      </w:pPr>
      <w:r>
        <w:rPr>
          <w:rFonts w:ascii="宋体" w:eastAsia="宋体" w:hAnsi="宋体" w:cs="宋体" w:hint="eastAsia"/>
          <w:sz w:val="28"/>
          <w:szCs w:val="28"/>
        </w:rPr>
        <w:lastRenderedPageBreak/>
        <w:t>附件7</w:t>
      </w:r>
    </w:p>
    <w:p w14:paraId="33206A93" w14:textId="77777777" w:rsidR="00747EEE" w:rsidRDefault="00C349DC">
      <w:pPr>
        <w:jc w:val="center"/>
        <w:rPr>
          <w:rFonts w:ascii="宋体" w:eastAsia="宋体" w:hAnsi="宋体" w:cs="宋体"/>
          <w:b/>
          <w:bCs/>
          <w:sz w:val="32"/>
          <w:szCs w:val="32"/>
        </w:rPr>
      </w:pPr>
      <w:r>
        <w:rPr>
          <w:rFonts w:ascii="宋体" w:eastAsia="宋体" w:hAnsi="宋体" w:cs="宋体" w:hint="eastAsia"/>
          <w:b/>
          <w:bCs/>
          <w:sz w:val="32"/>
          <w:szCs w:val="32"/>
        </w:rPr>
        <w:t>国际交流积分评定标准表</w:t>
      </w:r>
    </w:p>
    <w:p w14:paraId="75F76112" w14:textId="77777777" w:rsidR="00747EEE" w:rsidRDefault="00C349DC">
      <w:pPr>
        <w:rPr>
          <w:rFonts w:ascii="宋体" w:eastAsia="宋体" w:hAnsi="宋体" w:cs="宋体"/>
          <w:sz w:val="28"/>
          <w:szCs w:val="28"/>
        </w:rPr>
      </w:pPr>
      <w:r>
        <w:rPr>
          <w:rFonts w:ascii="宋体" w:eastAsia="宋体" w:hAnsi="宋体" w:cs="宋体" w:hint="eastAsia"/>
          <w:sz w:val="28"/>
          <w:szCs w:val="28"/>
        </w:rPr>
        <w:t>国际交流积分=A*B</w:t>
      </w:r>
    </w:p>
    <w:p w14:paraId="55180FB3"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1. A为国际交流项目类型</w:t>
      </w:r>
    </w:p>
    <w:p w14:paraId="7D9531FC" w14:textId="77777777" w:rsidR="00747EEE" w:rsidRDefault="00747EEE">
      <w:pPr>
        <w:spacing w:line="180" w:lineRule="exact"/>
        <w:ind w:firstLineChars="200" w:firstLine="560"/>
        <w:rPr>
          <w:rFonts w:ascii="宋体" w:eastAsia="宋体" w:hAnsi="宋体" w:cs="宋体"/>
          <w:kern w:val="0"/>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40"/>
        <w:gridCol w:w="3300"/>
      </w:tblGrid>
      <w:tr w:rsidR="00747EEE" w14:paraId="028ED624" w14:textId="77777777">
        <w:trPr>
          <w:trHeight w:val="520"/>
          <w:jc w:val="center"/>
        </w:trPr>
        <w:tc>
          <w:tcPr>
            <w:tcW w:w="3540" w:type="dxa"/>
            <w:vAlign w:val="center"/>
          </w:tcPr>
          <w:p w14:paraId="4C023804"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名称</w:t>
            </w:r>
          </w:p>
        </w:tc>
        <w:tc>
          <w:tcPr>
            <w:tcW w:w="3300" w:type="dxa"/>
            <w:vAlign w:val="center"/>
          </w:tcPr>
          <w:p w14:paraId="68C99D2E"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分值</w:t>
            </w:r>
          </w:p>
        </w:tc>
      </w:tr>
      <w:tr w:rsidR="00747EEE" w14:paraId="538CA5D2" w14:textId="77777777">
        <w:trPr>
          <w:trHeight w:val="560"/>
          <w:jc w:val="center"/>
        </w:trPr>
        <w:tc>
          <w:tcPr>
            <w:tcW w:w="3540" w:type="dxa"/>
            <w:vAlign w:val="center"/>
          </w:tcPr>
          <w:p w14:paraId="3528E106"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国际交流项目</w:t>
            </w:r>
          </w:p>
        </w:tc>
        <w:tc>
          <w:tcPr>
            <w:tcW w:w="3300" w:type="dxa"/>
            <w:vAlign w:val="center"/>
          </w:tcPr>
          <w:p w14:paraId="58FBC0E7"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2</w:t>
            </w:r>
          </w:p>
        </w:tc>
      </w:tr>
      <w:tr w:rsidR="00747EEE" w14:paraId="3E039649" w14:textId="77777777">
        <w:trPr>
          <w:trHeight w:val="2500"/>
          <w:jc w:val="center"/>
        </w:trPr>
        <w:tc>
          <w:tcPr>
            <w:tcW w:w="6840" w:type="dxa"/>
            <w:gridSpan w:val="2"/>
            <w:vAlign w:val="center"/>
          </w:tcPr>
          <w:p w14:paraId="4F5F19ED" w14:textId="77777777" w:rsidR="00747EEE" w:rsidRDefault="00C349DC">
            <w:pPr>
              <w:rPr>
                <w:rFonts w:ascii="宋体" w:eastAsia="宋体" w:hAnsi="宋体" w:cs="宋体"/>
                <w:sz w:val="28"/>
                <w:szCs w:val="28"/>
              </w:rPr>
            </w:pPr>
            <w:r>
              <w:rPr>
                <w:rFonts w:ascii="宋体" w:eastAsia="宋体" w:hAnsi="宋体" w:cs="宋体" w:hint="eastAsia"/>
                <w:sz w:val="28"/>
                <w:szCs w:val="28"/>
              </w:rPr>
              <w:t>证明材料：</w:t>
            </w:r>
          </w:p>
          <w:p w14:paraId="38996771" w14:textId="77777777" w:rsidR="00747EEE" w:rsidRDefault="00C349DC">
            <w:pPr>
              <w:rPr>
                <w:rFonts w:ascii="宋体" w:eastAsia="宋体" w:hAnsi="宋体" w:cs="宋体"/>
                <w:sz w:val="28"/>
                <w:szCs w:val="28"/>
              </w:rPr>
            </w:pPr>
            <w:r>
              <w:rPr>
                <w:rFonts w:ascii="宋体" w:eastAsia="宋体" w:hAnsi="宋体" w:cs="宋体" w:hint="eastAsia"/>
                <w:sz w:val="28"/>
                <w:szCs w:val="28"/>
              </w:rPr>
              <w:t>1. 提交本科生国外和港澳台地区交流学习申请审</w:t>
            </w:r>
          </w:p>
          <w:p w14:paraId="4836CDCE" w14:textId="77777777" w:rsidR="00747EEE" w:rsidRDefault="00C349DC">
            <w:pPr>
              <w:rPr>
                <w:rFonts w:ascii="宋体" w:eastAsia="宋体" w:hAnsi="宋体" w:cs="宋体"/>
                <w:sz w:val="28"/>
                <w:szCs w:val="28"/>
              </w:rPr>
            </w:pPr>
            <w:r>
              <w:rPr>
                <w:rFonts w:ascii="宋体" w:eastAsia="宋体" w:hAnsi="宋体" w:cs="宋体" w:hint="eastAsia"/>
                <w:sz w:val="28"/>
                <w:szCs w:val="28"/>
              </w:rPr>
              <w:t>批表；</w:t>
            </w:r>
          </w:p>
          <w:p w14:paraId="473FAB46" w14:textId="77777777" w:rsidR="00747EEE" w:rsidRDefault="00C349DC">
            <w:pPr>
              <w:rPr>
                <w:rFonts w:ascii="宋体" w:eastAsia="宋体" w:hAnsi="宋体" w:cs="宋体"/>
                <w:sz w:val="28"/>
                <w:szCs w:val="28"/>
              </w:rPr>
            </w:pPr>
            <w:r>
              <w:rPr>
                <w:rFonts w:ascii="宋体" w:eastAsia="宋体" w:hAnsi="宋体" w:cs="宋体" w:hint="eastAsia"/>
                <w:sz w:val="28"/>
                <w:szCs w:val="28"/>
              </w:rPr>
              <w:t>2. 国(境) 外录取材料证明；</w:t>
            </w:r>
          </w:p>
          <w:p w14:paraId="33512FDE" w14:textId="77777777" w:rsidR="00747EEE" w:rsidRDefault="00C349DC">
            <w:pPr>
              <w:rPr>
                <w:rFonts w:ascii="宋体" w:eastAsia="宋体" w:hAnsi="宋体" w:cs="宋体"/>
                <w:sz w:val="28"/>
                <w:szCs w:val="28"/>
              </w:rPr>
            </w:pPr>
            <w:r>
              <w:rPr>
                <w:rFonts w:ascii="宋体" w:eastAsia="宋体" w:hAnsi="宋体" w:cs="宋体" w:hint="eastAsia"/>
                <w:sz w:val="28"/>
                <w:szCs w:val="28"/>
              </w:rPr>
              <w:t>3. 国际交流项目学习总结报告。</w:t>
            </w:r>
          </w:p>
        </w:tc>
      </w:tr>
    </w:tbl>
    <w:p w14:paraId="5FDB1FBD"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2. B为项目系数</w:t>
      </w:r>
    </w:p>
    <w:p w14:paraId="15EEC568"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参加国际交流项目(文化交流、社会实践类)可获得系数1。</w:t>
      </w:r>
    </w:p>
    <w:p w14:paraId="28B6DB03"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参加国际交流项目(专业学习、科研实践类)时间不超过 4周(含) 可获得系数1.5，4周以上可获得系数2。</w:t>
      </w:r>
    </w:p>
    <w:p w14:paraId="6B69C6EE"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注：国际交流项目含线上项目，其周数计算根据项目具体内容及学时数确定； 线下国际交流项目周数以实际课程起止时间为准； 已参加学分认定的国际交流项目不再参与积分认定； 前期已完成积分认定的同一国际交流项目不再参与本次认定。</w:t>
      </w:r>
    </w:p>
    <w:p w14:paraId="1A660AE1" w14:textId="77777777" w:rsidR="00747EEE" w:rsidRDefault="00747EEE">
      <w:pPr>
        <w:autoSpaceDE w:val="0"/>
        <w:autoSpaceDN w:val="0"/>
        <w:spacing w:before="1240" w:line="260" w:lineRule="atLeast"/>
        <w:ind w:left="8320" w:firstLineChars="200" w:firstLine="560"/>
        <w:rPr>
          <w:rFonts w:ascii="宋体" w:eastAsia="宋体" w:hAnsi="宋体" w:cs="宋体"/>
          <w:kern w:val="0"/>
          <w:sz w:val="28"/>
          <w:szCs w:val="28"/>
        </w:rPr>
      </w:pPr>
    </w:p>
    <w:p w14:paraId="6B900C3D" w14:textId="77777777" w:rsidR="00747EEE" w:rsidRDefault="00C349DC">
      <w:pPr>
        <w:rPr>
          <w:rFonts w:ascii="宋体" w:eastAsia="宋体" w:hAnsi="宋体" w:cs="宋体"/>
          <w:sz w:val="28"/>
          <w:szCs w:val="28"/>
        </w:rPr>
      </w:pPr>
      <w:r>
        <w:rPr>
          <w:rFonts w:ascii="宋体" w:eastAsia="宋体" w:hAnsi="宋体" w:cs="宋体" w:hint="eastAsia"/>
          <w:sz w:val="28"/>
          <w:szCs w:val="28"/>
        </w:rPr>
        <w:lastRenderedPageBreak/>
        <w:t>附件8</w:t>
      </w:r>
    </w:p>
    <w:p w14:paraId="7F8C3FF1" w14:textId="77777777" w:rsidR="00747EEE" w:rsidRDefault="00C349DC">
      <w:pPr>
        <w:jc w:val="center"/>
        <w:rPr>
          <w:rFonts w:ascii="宋体" w:eastAsia="宋体" w:hAnsi="宋体" w:cs="宋体"/>
          <w:b/>
          <w:bCs/>
          <w:sz w:val="32"/>
          <w:szCs w:val="32"/>
        </w:rPr>
      </w:pPr>
      <w:r>
        <w:rPr>
          <w:rFonts w:ascii="宋体" w:eastAsia="宋体" w:hAnsi="宋体" w:cs="宋体" w:hint="eastAsia"/>
          <w:b/>
          <w:bCs/>
          <w:sz w:val="32"/>
          <w:szCs w:val="32"/>
        </w:rPr>
        <w:t>“延河讲堂”积分评定标准表</w:t>
      </w:r>
    </w:p>
    <w:p w14:paraId="3DEE20CD" w14:textId="77777777" w:rsidR="00747EEE" w:rsidRDefault="00C349DC">
      <w:pPr>
        <w:rPr>
          <w:rFonts w:ascii="宋体" w:eastAsia="宋体" w:hAnsi="宋体" w:cs="宋体"/>
          <w:sz w:val="28"/>
          <w:szCs w:val="28"/>
        </w:rPr>
      </w:pPr>
      <w:r>
        <w:rPr>
          <w:rFonts w:ascii="宋体" w:eastAsia="宋体" w:hAnsi="宋体" w:cs="宋体" w:hint="eastAsia"/>
          <w:sz w:val="28"/>
          <w:szCs w:val="28"/>
        </w:rPr>
        <w:t>“延河讲堂”积分=A*B</w:t>
      </w:r>
    </w:p>
    <w:p w14:paraId="0F4690FB"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1. A为“延河讲堂”工作量系数</w:t>
      </w:r>
    </w:p>
    <w:p w14:paraId="32E913B4"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教务部、书院党委根据申报项目内容与性质核定该讲座的开设学时数。核定学时数的1/16为系数A(A值最大不超过2)。</w:t>
      </w:r>
    </w:p>
    <w:p w14:paraId="4E4CA369" w14:textId="77777777" w:rsidR="00747EEE" w:rsidRDefault="00C349DC">
      <w:pPr>
        <w:rPr>
          <w:rFonts w:ascii="宋体" w:eastAsia="宋体" w:hAnsi="宋体" w:cs="宋体"/>
          <w:b/>
          <w:bCs/>
          <w:sz w:val="28"/>
          <w:szCs w:val="28"/>
        </w:rPr>
      </w:pPr>
      <w:r>
        <w:rPr>
          <w:rFonts w:ascii="宋体" w:eastAsia="宋体" w:hAnsi="宋体" w:cs="宋体" w:hint="eastAsia"/>
          <w:b/>
          <w:bCs/>
          <w:sz w:val="28"/>
          <w:szCs w:val="28"/>
        </w:rPr>
        <w:t>2. B为“延河讲堂”成绩系数</w:t>
      </w:r>
    </w:p>
    <w:p w14:paraId="79A91FBD" w14:textId="77777777" w:rsidR="00747EEE" w:rsidRDefault="00C349DC">
      <w:pPr>
        <w:ind w:firstLineChars="200" w:firstLine="560"/>
        <w:rPr>
          <w:rFonts w:ascii="宋体" w:eastAsia="宋体" w:hAnsi="宋体" w:cs="宋体"/>
          <w:sz w:val="28"/>
          <w:szCs w:val="28"/>
        </w:rPr>
      </w:pPr>
      <w:r>
        <w:rPr>
          <w:rFonts w:ascii="宋体" w:eastAsia="宋体" w:hAnsi="宋体" w:cs="宋体" w:hint="eastAsia"/>
          <w:sz w:val="28"/>
          <w:szCs w:val="28"/>
        </w:rPr>
        <w:t>学生参加经学校认定的“延河讲堂”系列讲座，并按要求完成考核的，负责人给出学生考核结果，并向学生公布。考核结果一般为五级制，即：优秀、 良好、中等、及格、不及格。对于考核结果为及格及以上的，可认定为“延河讲堂”积分，根据学生获得的等级确定该系数。</w:t>
      </w:r>
    </w:p>
    <w:p w14:paraId="05F3033A" w14:textId="77777777" w:rsidR="00747EEE" w:rsidRDefault="00747EEE">
      <w:pPr>
        <w:spacing w:line="160" w:lineRule="exact"/>
        <w:ind w:firstLineChars="200" w:firstLine="560"/>
        <w:rPr>
          <w:rFonts w:ascii="宋体" w:eastAsia="宋体" w:hAnsi="宋体" w:cs="宋体"/>
          <w:kern w:val="0"/>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60"/>
        <w:gridCol w:w="2440"/>
      </w:tblGrid>
      <w:tr w:rsidR="00747EEE" w14:paraId="7BB75B2F" w14:textId="77777777">
        <w:trPr>
          <w:trHeight w:val="600"/>
          <w:jc w:val="center"/>
        </w:trPr>
        <w:tc>
          <w:tcPr>
            <w:tcW w:w="4560" w:type="dxa"/>
            <w:vAlign w:val="center"/>
          </w:tcPr>
          <w:p w14:paraId="3BC4ED6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学生成绩等级</w:t>
            </w:r>
          </w:p>
        </w:tc>
        <w:tc>
          <w:tcPr>
            <w:tcW w:w="2440" w:type="dxa"/>
            <w:vAlign w:val="center"/>
          </w:tcPr>
          <w:p w14:paraId="51AE1411"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系数B</w:t>
            </w:r>
          </w:p>
        </w:tc>
      </w:tr>
      <w:tr w:rsidR="00747EEE" w14:paraId="788879C2" w14:textId="77777777">
        <w:trPr>
          <w:trHeight w:val="620"/>
          <w:jc w:val="center"/>
        </w:trPr>
        <w:tc>
          <w:tcPr>
            <w:tcW w:w="4560" w:type="dxa"/>
            <w:vAlign w:val="center"/>
          </w:tcPr>
          <w:p w14:paraId="232CC156"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优秀</w:t>
            </w:r>
          </w:p>
        </w:tc>
        <w:tc>
          <w:tcPr>
            <w:tcW w:w="2440" w:type="dxa"/>
            <w:vAlign w:val="center"/>
          </w:tcPr>
          <w:p w14:paraId="35A9B399"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1.0</w:t>
            </w:r>
          </w:p>
        </w:tc>
      </w:tr>
      <w:tr w:rsidR="00747EEE" w14:paraId="7EAE1E0A" w14:textId="77777777">
        <w:trPr>
          <w:trHeight w:val="640"/>
          <w:jc w:val="center"/>
        </w:trPr>
        <w:tc>
          <w:tcPr>
            <w:tcW w:w="4560" w:type="dxa"/>
            <w:vAlign w:val="center"/>
          </w:tcPr>
          <w:p w14:paraId="3616740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良好</w:t>
            </w:r>
          </w:p>
        </w:tc>
        <w:tc>
          <w:tcPr>
            <w:tcW w:w="2440" w:type="dxa"/>
            <w:vAlign w:val="center"/>
          </w:tcPr>
          <w:p w14:paraId="30CBC49F"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0.9</w:t>
            </w:r>
          </w:p>
        </w:tc>
      </w:tr>
      <w:tr w:rsidR="00747EEE" w14:paraId="5E2F732B" w14:textId="77777777">
        <w:trPr>
          <w:trHeight w:val="600"/>
          <w:jc w:val="center"/>
        </w:trPr>
        <w:tc>
          <w:tcPr>
            <w:tcW w:w="4560" w:type="dxa"/>
            <w:vAlign w:val="center"/>
          </w:tcPr>
          <w:p w14:paraId="346B67A5"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中等</w:t>
            </w:r>
          </w:p>
        </w:tc>
        <w:tc>
          <w:tcPr>
            <w:tcW w:w="2440" w:type="dxa"/>
            <w:vAlign w:val="center"/>
          </w:tcPr>
          <w:p w14:paraId="15DACE08"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0.8</w:t>
            </w:r>
          </w:p>
        </w:tc>
      </w:tr>
      <w:tr w:rsidR="00747EEE" w14:paraId="3881B39D" w14:textId="77777777">
        <w:trPr>
          <w:trHeight w:val="600"/>
          <w:jc w:val="center"/>
        </w:trPr>
        <w:tc>
          <w:tcPr>
            <w:tcW w:w="4560" w:type="dxa"/>
            <w:vAlign w:val="center"/>
          </w:tcPr>
          <w:p w14:paraId="3F5549E0"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及格</w:t>
            </w:r>
          </w:p>
        </w:tc>
        <w:tc>
          <w:tcPr>
            <w:tcW w:w="2440" w:type="dxa"/>
            <w:vAlign w:val="center"/>
          </w:tcPr>
          <w:p w14:paraId="6C0BC4E3" w14:textId="77777777" w:rsidR="00747EEE" w:rsidRDefault="00C349DC">
            <w:pPr>
              <w:jc w:val="center"/>
              <w:rPr>
                <w:rFonts w:ascii="宋体" w:eastAsia="宋体" w:hAnsi="宋体" w:cs="宋体"/>
                <w:sz w:val="28"/>
                <w:szCs w:val="28"/>
              </w:rPr>
            </w:pPr>
            <w:r>
              <w:rPr>
                <w:rFonts w:ascii="宋体" w:eastAsia="宋体" w:hAnsi="宋体" w:cs="宋体" w:hint="eastAsia"/>
                <w:sz w:val="28"/>
                <w:szCs w:val="28"/>
              </w:rPr>
              <w:t>0.7</w:t>
            </w:r>
          </w:p>
        </w:tc>
      </w:tr>
    </w:tbl>
    <w:p w14:paraId="6413A4B7" w14:textId="77777777" w:rsidR="00747EEE" w:rsidRDefault="00747EEE">
      <w:pPr>
        <w:rPr>
          <w:rFonts w:ascii="宋体" w:eastAsia="宋体" w:hAnsi="宋体"/>
          <w:sz w:val="28"/>
          <w:szCs w:val="28"/>
        </w:rPr>
      </w:pPr>
    </w:p>
    <w:sectPr w:rsidR="00747EE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153F" w14:textId="77777777" w:rsidR="00A26150" w:rsidRDefault="00A26150">
      <w:r>
        <w:separator/>
      </w:r>
    </w:p>
  </w:endnote>
  <w:endnote w:type="continuationSeparator" w:id="0">
    <w:p w14:paraId="5AF8F549" w14:textId="77777777" w:rsidR="00A26150" w:rsidRDefault="00A2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8596"/>
      <w:docPartObj>
        <w:docPartGallery w:val="AutoText"/>
      </w:docPartObj>
    </w:sdtPr>
    <w:sdtEndPr/>
    <w:sdtContent>
      <w:p w14:paraId="71E8BC3F" w14:textId="77777777" w:rsidR="00747EEE" w:rsidRDefault="00C349DC">
        <w:pPr>
          <w:pStyle w:val="a3"/>
          <w:jc w:val="center"/>
        </w:pPr>
        <w:r>
          <w:fldChar w:fldCharType="begin"/>
        </w:r>
        <w:r>
          <w:instrText>PAGE   \* MERGEFORMAT</w:instrText>
        </w:r>
        <w:r>
          <w:fldChar w:fldCharType="separate"/>
        </w:r>
        <w:r>
          <w:rPr>
            <w:lang w:val="zh-CN"/>
          </w:rPr>
          <w:t>14</w:t>
        </w:r>
        <w:r>
          <w:fldChar w:fldCharType="end"/>
        </w:r>
      </w:p>
    </w:sdtContent>
  </w:sdt>
  <w:p w14:paraId="385616E1" w14:textId="77777777" w:rsidR="00747EEE" w:rsidRDefault="00747E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3EF2" w14:textId="77777777" w:rsidR="00A26150" w:rsidRDefault="00A26150">
      <w:r>
        <w:separator/>
      </w:r>
    </w:p>
  </w:footnote>
  <w:footnote w:type="continuationSeparator" w:id="0">
    <w:p w14:paraId="5687227A" w14:textId="77777777" w:rsidR="00A26150" w:rsidRDefault="00A26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786331"/>
    <w:multiLevelType w:val="singleLevel"/>
    <w:tmpl w:val="E7786331"/>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57"/>
    <w:rsid w:val="0001484F"/>
    <w:rsid w:val="00026AB4"/>
    <w:rsid w:val="00037284"/>
    <w:rsid w:val="00040FD8"/>
    <w:rsid w:val="0005261A"/>
    <w:rsid w:val="000A565F"/>
    <w:rsid w:val="000C2E7C"/>
    <w:rsid w:val="00127EEC"/>
    <w:rsid w:val="00195538"/>
    <w:rsid w:val="001E21A2"/>
    <w:rsid w:val="002005DA"/>
    <w:rsid w:val="00223A90"/>
    <w:rsid w:val="00237492"/>
    <w:rsid w:val="00240486"/>
    <w:rsid w:val="00267F88"/>
    <w:rsid w:val="002C0429"/>
    <w:rsid w:val="002C0A93"/>
    <w:rsid w:val="002E35A1"/>
    <w:rsid w:val="003508D1"/>
    <w:rsid w:val="003B0AEE"/>
    <w:rsid w:val="00422765"/>
    <w:rsid w:val="00452B57"/>
    <w:rsid w:val="00462840"/>
    <w:rsid w:val="004A765E"/>
    <w:rsid w:val="004E2C0F"/>
    <w:rsid w:val="00515AF5"/>
    <w:rsid w:val="00521D57"/>
    <w:rsid w:val="0052541C"/>
    <w:rsid w:val="00530429"/>
    <w:rsid w:val="00560163"/>
    <w:rsid w:val="005715FE"/>
    <w:rsid w:val="005D65B8"/>
    <w:rsid w:val="006112DC"/>
    <w:rsid w:val="006167F2"/>
    <w:rsid w:val="006227A7"/>
    <w:rsid w:val="006420DF"/>
    <w:rsid w:val="00671D62"/>
    <w:rsid w:val="006A09D5"/>
    <w:rsid w:val="006C50B3"/>
    <w:rsid w:val="006D14B7"/>
    <w:rsid w:val="006E619F"/>
    <w:rsid w:val="006F612D"/>
    <w:rsid w:val="00747283"/>
    <w:rsid w:val="00747EEE"/>
    <w:rsid w:val="00756A30"/>
    <w:rsid w:val="007A52E2"/>
    <w:rsid w:val="007B7CB9"/>
    <w:rsid w:val="007C01B8"/>
    <w:rsid w:val="007F5071"/>
    <w:rsid w:val="0080250C"/>
    <w:rsid w:val="00843831"/>
    <w:rsid w:val="00847169"/>
    <w:rsid w:val="00871944"/>
    <w:rsid w:val="008A1AFC"/>
    <w:rsid w:val="008C0FE8"/>
    <w:rsid w:val="008D48FC"/>
    <w:rsid w:val="008F26E9"/>
    <w:rsid w:val="008F7DAC"/>
    <w:rsid w:val="00902748"/>
    <w:rsid w:val="00904F09"/>
    <w:rsid w:val="0092097B"/>
    <w:rsid w:val="00946EF9"/>
    <w:rsid w:val="00952B09"/>
    <w:rsid w:val="0096185E"/>
    <w:rsid w:val="0099793E"/>
    <w:rsid w:val="009D02F6"/>
    <w:rsid w:val="009E395C"/>
    <w:rsid w:val="009E4FF7"/>
    <w:rsid w:val="009F6353"/>
    <w:rsid w:val="00A26150"/>
    <w:rsid w:val="00A41B3B"/>
    <w:rsid w:val="00A8096F"/>
    <w:rsid w:val="00AF23F3"/>
    <w:rsid w:val="00B028C4"/>
    <w:rsid w:val="00B17E07"/>
    <w:rsid w:val="00B41880"/>
    <w:rsid w:val="00B919DB"/>
    <w:rsid w:val="00BB03A3"/>
    <w:rsid w:val="00BE46C9"/>
    <w:rsid w:val="00C07F8F"/>
    <w:rsid w:val="00C1296E"/>
    <w:rsid w:val="00C349DC"/>
    <w:rsid w:val="00C550B4"/>
    <w:rsid w:val="00C94CF3"/>
    <w:rsid w:val="00CA20C7"/>
    <w:rsid w:val="00D11D64"/>
    <w:rsid w:val="00D2185F"/>
    <w:rsid w:val="00D37542"/>
    <w:rsid w:val="00D539B5"/>
    <w:rsid w:val="00D81B97"/>
    <w:rsid w:val="00D82C29"/>
    <w:rsid w:val="00DD4D6D"/>
    <w:rsid w:val="00E063E3"/>
    <w:rsid w:val="00E14ADA"/>
    <w:rsid w:val="00E538E1"/>
    <w:rsid w:val="00E6403A"/>
    <w:rsid w:val="00F074F0"/>
    <w:rsid w:val="00FA46E0"/>
    <w:rsid w:val="00FA71BB"/>
    <w:rsid w:val="00FD3322"/>
    <w:rsid w:val="0E1F739B"/>
    <w:rsid w:val="2C1A3467"/>
    <w:rsid w:val="4886288B"/>
    <w:rsid w:val="58F06F37"/>
    <w:rsid w:val="6F2F210F"/>
    <w:rsid w:val="7640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86D23"/>
  <w15:docId w15:val="{58D921D5-2D40-4EBB-A693-641C1D17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学生工作</dc:creator>
  <cp:lastModifiedBy>Lenovo</cp:lastModifiedBy>
  <cp:revision>13</cp:revision>
  <cp:lastPrinted>2019-01-04T06:13:00Z</cp:lastPrinted>
  <dcterms:created xsi:type="dcterms:W3CDTF">2019-01-04T06:12:00Z</dcterms:created>
  <dcterms:modified xsi:type="dcterms:W3CDTF">2024-11-25T02:05:00Z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F619E571F0F34A1F86611B7A28F4F9EE_13</vt:lpwstr>
  </property>
</Properties>
</file>